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bCs w:val="0"/>
          <w:i w:val="0"/>
          <w:color w:val="auto"/>
          <w:sz w:val="24"/>
          <w:szCs w:val="24"/>
        </w:rPr>
        <w:id w:val="-763458968"/>
        <w:docPartObj>
          <w:docPartGallery w:val="Table of Contents"/>
          <w:docPartUnique/>
        </w:docPartObj>
      </w:sdtPr>
      <w:sdtEndPr>
        <w:rPr>
          <w:rFonts w:ascii="Times New Roman" w:eastAsia="Times New Roman" w:hAnsi="Times New Roman" w:cs="Times New Roman"/>
          <w:b w:val="0"/>
          <w:noProof/>
        </w:rPr>
      </w:sdtEndPr>
      <w:sdtContent>
        <w:p w:rsidR="00AE6AB0" w:rsidRDefault="00AE6AB0" w:rsidP="00482E68">
          <w:pPr>
            <w:pStyle w:val="TOCHeading"/>
            <w:tabs>
              <w:tab w:val="left" w:pos="2810"/>
            </w:tabs>
          </w:pPr>
          <w:r>
            <w:t>Table of Contents</w:t>
          </w:r>
          <w:r w:rsidR="00482E68">
            <w:tab/>
          </w:r>
        </w:p>
        <w:p w:rsidR="00190FEF"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5271362" w:history="1">
            <w:r w:rsidR="00190FEF" w:rsidRPr="002D3F6D">
              <w:rPr>
                <w:rStyle w:val="Hyperlink"/>
                <w:noProof/>
              </w:rPr>
              <w:t>Title:</w:t>
            </w:r>
            <w:r w:rsidR="00190FEF">
              <w:rPr>
                <w:noProof/>
                <w:webHidden/>
              </w:rPr>
              <w:tab/>
            </w:r>
            <w:r w:rsidR="00190FEF">
              <w:rPr>
                <w:noProof/>
                <w:webHidden/>
              </w:rPr>
              <w:fldChar w:fldCharType="begin"/>
            </w:r>
            <w:r w:rsidR="00190FEF">
              <w:rPr>
                <w:noProof/>
                <w:webHidden/>
              </w:rPr>
              <w:instrText xml:space="preserve"> PAGEREF _Toc35271362 \h </w:instrText>
            </w:r>
            <w:r w:rsidR="00190FEF">
              <w:rPr>
                <w:noProof/>
                <w:webHidden/>
              </w:rPr>
            </w:r>
            <w:r w:rsidR="00190FEF">
              <w:rPr>
                <w:noProof/>
                <w:webHidden/>
              </w:rPr>
              <w:fldChar w:fldCharType="separate"/>
            </w:r>
            <w:r w:rsidR="00190FEF">
              <w:rPr>
                <w:noProof/>
                <w:webHidden/>
              </w:rPr>
              <w:t>3</w:t>
            </w:r>
            <w:r w:rsidR="00190FEF">
              <w:rPr>
                <w:noProof/>
                <w:webHidden/>
              </w:rPr>
              <w:fldChar w:fldCharType="end"/>
            </w:r>
          </w:hyperlink>
        </w:p>
        <w:p w:rsidR="00190FEF" w:rsidRDefault="00AF7EA3">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363" w:history="1">
            <w:r w:rsidR="00190FEF" w:rsidRPr="002D3F6D">
              <w:rPr>
                <w:rStyle w:val="Hyperlink"/>
                <w:noProof/>
              </w:rPr>
              <w:t>Acknowledgements</w:t>
            </w:r>
            <w:r w:rsidR="00190FEF">
              <w:rPr>
                <w:noProof/>
                <w:webHidden/>
              </w:rPr>
              <w:tab/>
            </w:r>
            <w:r w:rsidR="00190FEF">
              <w:rPr>
                <w:noProof/>
                <w:webHidden/>
              </w:rPr>
              <w:fldChar w:fldCharType="begin"/>
            </w:r>
            <w:r w:rsidR="00190FEF">
              <w:rPr>
                <w:noProof/>
                <w:webHidden/>
              </w:rPr>
              <w:instrText xml:space="preserve"> PAGEREF _Toc35271363 \h </w:instrText>
            </w:r>
            <w:r w:rsidR="00190FEF">
              <w:rPr>
                <w:noProof/>
                <w:webHidden/>
              </w:rPr>
            </w:r>
            <w:r w:rsidR="00190FEF">
              <w:rPr>
                <w:noProof/>
                <w:webHidden/>
              </w:rPr>
              <w:fldChar w:fldCharType="separate"/>
            </w:r>
            <w:r w:rsidR="00190FEF">
              <w:rPr>
                <w:noProof/>
                <w:webHidden/>
              </w:rPr>
              <w:t>3</w:t>
            </w:r>
            <w:r w:rsidR="00190FEF">
              <w:rPr>
                <w:noProof/>
                <w:webHidden/>
              </w:rPr>
              <w:fldChar w:fldCharType="end"/>
            </w:r>
          </w:hyperlink>
        </w:p>
        <w:p w:rsidR="00190FEF" w:rsidRDefault="00AF7EA3">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364" w:history="1">
            <w:r w:rsidR="00190FEF" w:rsidRPr="002D3F6D">
              <w:rPr>
                <w:rStyle w:val="Hyperlink"/>
                <w:noProof/>
              </w:rPr>
              <w:t>Abstract</w:t>
            </w:r>
            <w:r w:rsidR="00190FEF">
              <w:rPr>
                <w:noProof/>
                <w:webHidden/>
              </w:rPr>
              <w:tab/>
            </w:r>
            <w:r w:rsidR="00190FEF">
              <w:rPr>
                <w:noProof/>
                <w:webHidden/>
              </w:rPr>
              <w:fldChar w:fldCharType="begin"/>
            </w:r>
            <w:r w:rsidR="00190FEF">
              <w:rPr>
                <w:noProof/>
                <w:webHidden/>
              </w:rPr>
              <w:instrText xml:space="preserve"> PAGEREF _Toc35271364 \h </w:instrText>
            </w:r>
            <w:r w:rsidR="00190FEF">
              <w:rPr>
                <w:noProof/>
                <w:webHidden/>
              </w:rPr>
            </w:r>
            <w:r w:rsidR="00190FEF">
              <w:rPr>
                <w:noProof/>
                <w:webHidden/>
              </w:rPr>
              <w:fldChar w:fldCharType="separate"/>
            </w:r>
            <w:r w:rsidR="00190FEF">
              <w:rPr>
                <w:noProof/>
                <w:webHidden/>
              </w:rPr>
              <w:t>3</w:t>
            </w:r>
            <w:r w:rsidR="00190FEF">
              <w:rPr>
                <w:noProof/>
                <w:webHidden/>
              </w:rPr>
              <w:fldChar w:fldCharType="end"/>
            </w:r>
          </w:hyperlink>
        </w:p>
        <w:p w:rsidR="00190FEF" w:rsidRDefault="00AF7EA3">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365" w:history="1">
            <w:r w:rsidR="00190FEF" w:rsidRPr="002D3F6D">
              <w:rPr>
                <w:rStyle w:val="Hyperlink"/>
                <w:noProof/>
              </w:rPr>
              <w:t>Declaration</w:t>
            </w:r>
            <w:r w:rsidR="00190FEF">
              <w:rPr>
                <w:noProof/>
                <w:webHidden/>
              </w:rPr>
              <w:tab/>
            </w:r>
            <w:r w:rsidR="00190FEF">
              <w:rPr>
                <w:noProof/>
                <w:webHidden/>
              </w:rPr>
              <w:fldChar w:fldCharType="begin"/>
            </w:r>
            <w:r w:rsidR="00190FEF">
              <w:rPr>
                <w:noProof/>
                <w:webHidden/>
              </w:rPr>
              <w:instrText xml:space="preserve"> PAGEREF _Toc35271365 \h </w:instrText>
            </w:r>
            <w:r w:rsidR="00190FEF">
              <w:rPr>
                <w:noProof/>
                <w:webHidden/>
              </w:rPr>
            </w:r>
            <w:r w:rsidR="00190FEF">
              <w:rPr>
                <w:noProof/>
                <w:webHidden/>
              </w:rPr>
              <w:fldChar w:fldCharType="separate"/>
            </w:r>
            <w:r w:rsidR="00190FEF">
              <w:rPr>
                <w:noProof/>
                <w:webHidden/>
              </w:rPr>
              <w:t>3</w:t>
            </w:r>
            <w:r w:rsidR="00190FEF">
              <w:rPr>
                <w:noProof/>
                <w:webHidden/>
              </w:rPr>
              <w:fldChar w:fldCharType="end"/>
            </w:r>
          </w:hyperlink>
        </w:p>
        <w:p w:rsidR="00190FEF" w:rsidRDefault="00AF7EA3">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366" w:history="1">
            <w:r w:rsidR="00190FEF" w:rsidRPr="002D3F6D">
              <w:rPr>
                <w:rStyle w:val="Hyperlink"/>
                <w:noProof/>
              </w:rPr>
              <w:t>Introduction</w:t>
            </w:r>
            <w:r w:rsidR="00190FEF">
              <w:rPr>
                <w:noProof/>
                <w:webHidden/>
              </w:rPr>
              <w:tab/>
            </w:r>
            <w:r w:rsidR="00190FEF">
              <w:rPr>
                <w:noProof/>
                <w:webHidden/>
              </w:rPr>
              <w:fldChar w:fldCharType="begin"/>
            </w:r>
            <w:r w:rsidR="00190FEF">
              <w:rPr>
                <w:noProof/>
                <w:webHidden/>
              </w:rPr>
              <w:instrText xml:space="preserve"> PAGEREF _Toc35271366 \h </w:instrText>
            </w:r>
            <w:r w:rsidR="00190FEF">
              <w:rPr>
                <w:noProof/>
                <w:webHidden/>
              </w:rPr>
            </w:r>
            <w:r w:rsidR="00190FEF">
              <w:rPr>
                <w:noProof/>
                <w:webHidden/>
              </w:rPr>
              <w:fldChar w:fldCharType="separate"/>
            </w:r>
            <w:r w:rsidR="00190FEF">
              <w:rPr>
                <w:noProof/>
                <w:webHidden/>
              </w:rPr>
              <w:t>4</w:t>
            </w:r>
            <w:r w:rsidR="00190FEF">
              <w:rPr>
                <w:noProof/>
                <w:webHidden/>
              </w:rPr>
              <w:fldChar w:fldCharType="end"/>
            </w:r>
          </w:hyperlink>
        </w:p>
        <w:p w:rsidR="00190FEF" w:rsidRDefault="00AF7EA3">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271367" w:history="1">
            <w:r w:rsidR="00190FEF" w:rsidRPr="002D3F6D">
              <w:rPr>
                <w:rStyle w:val="Hyperlink"/>
                <w:rFonts w:ascii="Bodoni 72 Oldstyle" w:hAnsi="Bodoni 72 Oldstyle" w:cstheme="majorBidi"/>
                <w:noProof/>
              </w:rPr>
              <w:t>1.</w:t>
            </w:r>
            <w:r w:rsidR="00190FEF">
              <w:rPr>
                <w:rFonts w:asciiTheme="minorHAnsi" w:eastAsiaTheme="minorEastAsia" w:hAnsiTheme="minorHAnsi" w:cstheme="minorBidi"/>
                <w:b w:val="0"/>
                <w:bCs w:val="0"/>
                <w:noProof/>
                <w:sz w:val="24"/>
                <w:szCs w:val="24"/>
                <w:lang w:val="en-IN" w:eastAsia="zh-CN"/>
              </w:rPr>
              <w:tab/>
            </w:r>
            <w:r w:rsidR="00190FEF" w:rsidRPr="002D3F6D">
              <w:rPr>
                <w:rStyle w:val="Hyperlink"/>
                <w:rFonts w:ascii="Bodoni 72 Oldstyle" w:hAnsi="Bodoni 72 Oldstyle" w:cstheme="majorBidi"/>
                <w:noProof/>
              </w:rPr>
              <w:t>Fungi</w:t>
            </w:r>
            <w:r w:rsidR="00190FEF">
              <w:rPr>
                <w:noProof/>
                <w:webHidden/>
              </w:rPr>
              <w:tab/>
            </w:r>
            <w:r w:rsidR="00190FEF">
              <w:rPr>
                <w:noProof/>
                <w:webHidden/>
              </w:rPr>
              <w:fldChar w:fldCharType="begin"/>
            </w:r>
            <w:r w:rsidR="00190FEF">
              <w:rPr>
                <w:noProof/>
                <w:webHidden/>
              </w:rPr>
              <w:instrText xml:space="preserve"> PAGEREF _Toc35271367 \h </w:instrText>
            </w:r>
            <w:r w:rsidR="00190FEF">
              <w:rPr>
                <w:noProof/>
                <w:webHidden/>
              </w:rPr>
            </w:r>
            <w:r w:rsidR="00190FEF">
              <w:rPr>
                <w:noProof/>
                <w:webHidden/>
              </w:rPr>
              <w:fldChar w:fldCharType="separate"/>
            </w:r>
            <w:r w:rsidR="00190FEF">
              <w:rPr>
                <w:noProof/>
                <w:webHidden/>
              </w:rPr>
              <w:t>4</w:t>
            </w:r>
            <w:r w:rsidR="00190FEF">
              <w:rPr>
                <w:noProof/>
                <w:webHidden/>
              </w:rPr>
              <w:fldChar w:fldCharType="end"/>
            </w:r>
          </w:hyperlink>
        </w:p>
        <w:p w:rsidR="00190FEF" w:rsidRDefault="00AF7EA3">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271368" w:history="1">
            <w:r w:rsidR="00190FEF" w:rsidRPr="002D3F6D">
              <w:rPr>
                <w:rStyle w:val="Hyperlink"/>
                <w:rFonts w:ascii="Bodoni 72 Oldstyle" w:hAnsi="Bodoni 72 Oldstyle" w:cstheme="majorBidi"/>
                <w:noProof/>
              </w:rPr>
              <w:t>2.</w:t>
            </w:r>
            <w:r w:rsidR="00190FEF">
              <w:rPr>
                <w:rFonts w:asciiTheme="minorHAnsi" w:eastAsiaTheme="minorEastAsia" w:hAnsiTheme="minorHAnsi" w:cstheme="minorBidi"/>
                <w:b w:val="0"/>
                <w:bCs w:val="0"/>
                <w:noProof/>
                <w:sz w:val="24"/>
                <w:szCs w:val="24"/>
                <w:lang w:val="en-IN" w:eastAsia="zh-CN"/>
              </w:rPr>
              <w:tab/>
            </w:r>
            <w:r w:rsidR="00190FEF" w:rsidRPr="002D3F6D">
              <w:rPr>
                <w:rStyle w:val="Hyperlink"/>
                <w:rFonts w:ascii="Bodoni 72 Oldstyle" w:hAnsi="Bodoni 72 Oldstyle" w:cstheme="majorBidi"/>
                <w:noProof/>
              </w:rPr>
              <w:t>Human-Fungal Interactions</w:t>
            </w:r>
            <w:r w:rsidR="00190FEF">
              <w:rPr>
                <w:noProof/>
                <w:webHidden/>
              </w:rPr>
              <w:tab/>
            </w:r>
            <w:r w:rsidR="00190FEF">
              <w:rPr>
                <w:noProof/>
                <w:webHidden/>
              </w:rPr>
              <w:fldChar w:fldCharType="begin"/>
            </w:r>
            <w:r w:rsidR="00190FEF">
              <w:rPr>
                <w:noProof/>
                <w:webHidden/>
              </w:rPr>
              <w:instrText xml:space="preserve"> PAGEREF _Toc35271368 \h </w:instrText>
            </w:r>
            <w:r w:rsidR="00190FEF">
              <w:rPr>
                <w:noProof/>
                <w:webHidden/>
              </w:rPr>
            </w:r>
            <w:r w:rsidR="00190FEF">
              <w:rPr>
                <w:noProof/>
                <w:webHidden/>
              </w:rPr>
              <w:fldChar w:fldCharType="separate"/>
            </w:r>
            <w:r w:rsidR="00190FEF">
              <w:rPr>
                <w:noProof/>
                <w:webHidden/>
              </w:rPr>
              <w:t>4</w:t>
            </w:r>
            <w:r w:rsidR="00190FEF">
              <w:rPr>
                <w:noProof/>
                <w:webHidden/>
              </w:rPr>
              <w:fldChar w:fldCharType="end"/>
            </w:r>
          </w:hyperlink>
        </w:p>
        <w:p w:rsidR="00190FEF" w:rsidRDefault="00AF7EA3">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5271369" w:history="1">
            <w:r w:rsidR="00190FEF" w:rsidRPr="002D3F6D">
              <w:rPr>
                <w:rStyle w:val="Hyperlink"/>
                <w:rFonts w:ascii="Bodoni 72 Oldstyle" w:hAnsi="Bodoni 72 Oldstyle"/>
                <w:noProof/>
              </w:rPr>
              <w:t>3.        Candida and Candidiasis</w:t>
            </w:r>
            <w:r w:rsidR="00190FEF">
              <w:rPr>
                <w:noProof/>
                <w:webHidden/>
              </w:rPr>
              <w:tab/>
            </w:r>
            <w:r w:rsidR="00190FEF">
              <w:rPr>
                <w:noProof/>
                <w:webHidden/>
              </w:rPr>
              <w:fldChar w:fldCharType="begin"/>
            </w:r>
            <w:r w:rsidR="00190FEF">
              <w:rPr>
                <w:noProof/>
                <w:webHidden/>
              </w:rPr>
              <w:instrText xml:space="preserve"> PAGEREF _Toc35271369 \h </w:instrText>
            </w:r>
            <w:r w:rsidR="00190FEF">
              <w:rPr>
                <w:noProof/>
                <w:webHidden/>
              </w:rPr>
            </w:r>
            <w:r w:rsidR="00190FEF">
              <w:rPr>
                <w:noProof/>
                <w:webHidden/>
              </w:rPr>
              <w:fldChar w:fldCharType="separate"/>
            </w:r>
            <w:r w:rsidR="00190FEF">
              <w:rPr>
                <w:noProof/>
                <w:webHidden/>
              </w:rPr>
              <w:t>6</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0" w:history="1">
            <w:r w:rsidR="00190FEF" w:rsidRPr="002D3F6D">
              <w:rPr>
                <w:rStyle w:val="Hyperlink"/>
                <w:noProof/>
              </w:rPr>
              <w:t xml:space="preserve">3.1 </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History</w:t>
            </w:r>
            <w:r w:rsidR="00190FEF">
              <w:rPr>
                <w:noProof/>
                <w:webHidden/>
              </w:rPr>
              <w:tab/>
            </w:r>
            <w:r w:rsidR="00190FEF">
              <w:rPr>
                <w:noProof/>
                <w:webHidden/>
              </w:rPr>
              <w:fldChar w:fldCharType="begin"/>
            </w:r>
            <w:r w:rsidR="00190FEF">
              <w:rPr>
                <w:noProof/>
                <w:webHidden/>
              </w:rPr>
              <w:instrText xml:space="preserve"> PAGEREF _Toc35271370 \h </w:instrText>
            </w:r>
            <w:r w:rsidR="00190FEF">
              <w:rPr>
                <w:noProof/>
                <w:webHidden/>
              </w:rPr>
            </w:r>
            <w:r w:rsidR="00190FEF">
              <w:rPr>
                <w:noProof/>
                <w:webHidden/>
              </w:rPr>
              <w:fldChar w:fldCharType="separate"/>
            </w:r>
            <w:r w:rsidR="00190FEF">
              <w:rPr>
                <w:noProof/>
                <w:webHidden/>
              </w:rPr>
              <w:t>6</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1" w:history="1">
            <w:r w:rsidR="00190FEF" w:rsidRPr="002D3F6D">
              <w:rPr>
                <w:rStyle w:val="Hyperlink"/>
                <w:noProof/>
              </w:rPr>
              <w:t>3.2</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 xml:space="preserve">Morphological switching and mating in </w:t>
            </w:r>
            <w:r w:rsidR="00190FEF" w:rsidRPr="002D3F6D">
              <w:rPr>
                <w:rStyle w:val="Hyperlink"/>
                <w:i/>
                <w:iCs/>
                <w:noProof/>
              </w:rPr>
              <w:t>Candida albicans</w:t>
            </w:r>
            <w:r w:rsidR="00190FEF">
              <w:rPr>
                <w:noProof/>
                <w:webHidden/>
              </w:rPr>
              <w:tab/>
            </w:r>
            <w:r w:rsidR="00190FEF">
              <w:rPr>
                <w:noProof/>
                <w:webHidden/>
              </w:rPr>
              <w:fldChar w:fldCharType="begin"/>
            </w:r>
            <w:r w:rsidR="00190FEF">
              <w:rPr>
                <w:noProof/>
                <w:webHidden/>
              </w:rPr>
              <w:instrText xml:space="preserve"> PAGEREF _Toc35271371 \h </w:instrText>
            </w:r>
            <w:r w:rsidR="00190FEF">
              <w:rPr>
                <w:noProof/>
                <w:webHidden/>
              </w:rPr>
            </w:r>
            <w:r w:rsidR="00190FEF">
              <w:rPr>
                <w:noProof/>
                <w:webHidden/>
              </w:rPr>
              <w:fldChar w:fldCharType="separate"/>
            </w:r>
            <w:r w:rsidR="00190FEF">
              <w:rPr>
                <w:noProof/>
                <w:webHidden/>
              </w:rPr>
              <w:t>8</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2" w:history="1">
            <w:r w:rsidR="00190FEF" w:rsidRPr="002D3F6D">
              <w:rPr>
                <w:rStyle w:val="Hyperlink"/>
                <w:noProof/>
              </w:rPr>
              <w:t xml:space="preserve">3.3 </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 xml:space="preserve">General features of </w:t>
            </w:r>
            <w:r w:rsidR="00190FEF" w:rsidRPr="002D3F6D">
              <w:rPr>
                <w:rStyle w:val="Hyperlink"/>
                <w:i/>
                <w:iCs/>
                <w:noProof/>
              </w:rPr>
              <w:t>Candida glabrata</w:t>
            </w:r>
            <w:r w:rsidR="00190FEF">
              <w:rPr>
                <w:noProof/>
                <w:webHidden/>
              </w:rPr>
              <w:tab/>
            </w:r>
            <w:r w:rsidR="00190FEF">
              <w:rPr>
                <w:noProof/>
                <w:webHidden/>
              </w:rPr>
              <w:fldChar w:fldCharType="begin"/>
            </w:r>
            <w:r w:rsidR="00190FEF">
              <w:rPr>
                <w:noProof/>
                <w:webHidden/>
              </w:rPr>
              <w:instrText xml:space="preserve"> PAGEREF _Toc35271372 \h </w:instrText>
            </w:r>
            <w:r w:rsidR="00190FEF">
              <w:rPr>
                <w:noProof/>
                <w:webHidden/>
              </w:rPr>
            </w:r>
            <w:r w:rsidR="00190FEF">
              <w:rPr>
                <w:noProof/>
                <w:webHidden/>
              </w:rPr>
              <w:fldChar w:fldCharType="separate"/>
            </w:r>
            <w:r w:rsidR="00190FEF">
              <w:rPr>
                <w:noProof/>
                <w:webHidden/>
              </w:rPr>
              <w:t>10</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3" w:history="1">
            <w:r w:rsidR="00190FEF" w:rsidRPr="002D3F6D">
              <w:rPr>
                <w:rStyle w:val="Hyperlink"/>
                <w:noProof/>
              </w:rPr>
              <w:t xml:space="preserve">3.4 </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 xml:space="preserve">Sources of </w:t>
            </w:r>
            <w:r w:rsidR="00190FEF" w:rsidRPr="002D3F6D">
              <w:rPr>
                <w:rStyle w:val="Hyperlink"/>
                <w:i/>
                <w:iCs/>
                <w:noProof/>
              </w:rPr>
              <w:t>C. albicans</w:t>
            </w:r>
            <w:r w:rsidR="00190FEF" w:rsidRPr="002D3F6D">
              <w:rPr>
                <w:rStyle w:val="Hyperlink"/>
                <w:noProof/>
              </w:rPr>
              <w:t xml:space="preserve"> and </w:t>
            </w:r>
            <w:r w:rsidR="00190FEF" w:rsidRPr="002D3F6D">
              <w:rPr>
                <w:rStyle w:val="Hyperlink"/>
                <w:i/>
                <w:iCs/>
                <w:noProof/>
              </w:rPr>
              <w:t>C. glabrata</w:t>
            </w:r>
            <w:r w:rsidR="00190FEF" w:rsidRPr="002D3F6D">
              <w:rPr>
                <w:rStyle w:val="Hyperlink"/>
                <w:noProof/>
              </w:rPr>
              <w:t xml:space="preserve"> infections</w:t>
            </w:r>
            <w:r w:rsidR="00190FEF">
              <w:rPr>
                <w:noProof/>
                <w:webHidden/>
              </w:rPr>
              <w:tab/>
            </w:r>
            <w:r w:rsidR="00190FEF">
              <w:rPr>
                <w:noProof/>
                <w:webHidden/>
              </w:rPr>
              <w:fldChar w:fldCharType="begin"/>
            </w:r>
            <w:r w:rsidR="00190FEF">
              <w:rPr>
                <w:noProof/>
                <w:webHidden/>
              </w:rPr>
              <w:instrText xml:space="preserve"> PAGEREF _Toc35271373 \h </w:instrText>
            </w:r>
            <w:r w:rsidR="00190FEF">
              <w:rPr>
                <w:noProof/>
                <w:webHidden/>
              </w:rPr>
            </w:r>
            <w:r w:rsidR="00190FEF">
              <w:rPr>
                <w:noProof/>
                <w:webHidden/>
              </w:rPr>
              <w:fldChar w:fldCharType="separate"/>
            </w:r>
            <w:r w:rsidR="00190FEF">
              <w:rPr>
                <w:noProof/>
                <w:webHidden/>
              </w:rPr>
              <w:t>12</w:t>
            </w:r>
            <w:r w:rsidR="00190FEF">
              <w:rPr>
                <w:noProof/>
                <w:webHidden/>
              </w:rPr>
              <w:fldChar w:fldCharType="end"/>
            </w:r>
          </w:hyperlink>
        </w:p>
        <w:p w:rsidR="00190FEF" w:rsidRDefault="00AF7EA3">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271374" w:history="1">
            <w:r w:rsidR="00190FEF" w:rsidRPr="002D3F6D">
              <w:rPr>
                <w:rStyle w:val="Hyperlink"/>
                <w:rFonts w:ascii="Bodoni 72 Oldstyle" w:hAnsi="Bodoni 72 Oldstyle" w:cstheme="majorBidi"/>
                <w:noProof/>
              </w:rPr>
              <w:t>4.</w:t>
            </w:r>
            <w:r w:rsidR="00190FEF">
              <w:rPr>
                <w:rFonts w:asciiTheme="minorHAnsi" w:eastAsiaTheme="minorEastAsia" w:hAnsiTheme="minorHAnsi" w:cstheme="minorBidi"/>
                <w:b w:val="0"/>
                <w:bCs w:val="0"/>
                <w:noProof/>
                <w:sz w:val="24"/>
                <w:szCs w:val="24"/>
                <w:lang w:val="en-IN" w:eastAsia="zh-CN"/>
              </w:rPr>
              <w:tab/>
            </w:r>
            <w:r w:rsidR="00190FEF" w:rsidRPr="002D3F6D">
              <w:rPr>
                <w:rStyle w:val="Hyperlink"/>
                <w:rFonts w:ascii="Bodoni 72 Oldstyle" w:hAnsi="Bodoni 72 Oldstyle" w:cstheme="majorBidi"/>
                <w:noProof/>
              </w:rPr>
              <w:t xml:space="preserve">Basics of virulence by </w:t>
            </w:r>
            <w:r w:rsidR="00190FEF" w:rsidRPr="002D3F6D">
              <w:rPr>
                <w:rStyle w:val="Hyperlink"/>
                <w:rFonts w:ascii="Bodoni 72 Oldstyle" w:hAnsi="Bodoni 72 Oldstyle" w:cstheme="majorBidi"/>
                <w:i/>
                <w:iCs/>
                <w:noProof/>
              </w:rPr>
              <w:t>Candida</w:t>
            </w:r>
            <w:r w:rsidR="00190FEF" w:rsidRPr="002D3F6D">
              <w:rPr>
                <w:rStyle w:val="Hyperlink"/>
                <w:rFonts w:ascii="Bodoni 72 Oldstyle" w:hAnsi="Bodoni 72 Oldstyle" w:cstheme="majorBidi"/>
                <w:noProof/>
              </w:rPr>
              <w:t xml:space="preserve"> </w:t>
            </w:r>
            <w:r w:rsidR="00190FEF" w:rsidRPr="002D3F6D">
              <w:rPr>
                <w:rStyle w:val="Hyperlink"/>
                <w:rFonts w:ascii="Bodoni 72 Oldstyle" w:hAnsi="Bodoni 72 Oldstyle" w:cstheme="majorBidi"/>
                <w:i/>
                <w:iCs/>
                <w:noProof/>
              </w:rPr>
              <w:t>spp</w:t>
            </w:r>
            <w:r w:rsidR="00190FEF" w:rsidRPr="002D3F6D">
              <w:rPr>
                <w:rStyle w:val="Hyperlink"/>
                <w:rFonts w:ascii="Bodoni 72 Oldstyle" w:hAnsi="Bodoni 72 Oldstyle" w:cstheme="majorBidi"/>
                <w:noProof/>
              </w:rPr>
              <w:t>.</w:t>
            </w:r>
            <w:r w:rsidR="00190FEF">
              <w:rPr>
                <w:noProof/>
                <w:webHidden/>
              </w:rPr>
              <w:tab/>
            </w:r>
            <w:r w:rsidR="00190FEF">
              <w:rPr>
                <w:noProof/>
                <w:webHidden/>
              </w:rPr>
              <w:fldChar w:fldCharType="begin"/>
            </w:r>
            <w:r w:rsidR="00190FEF">
              <w:rPr>
                <w:noProof/>
                <w:webHidden/>
              </w:rPr>
              <w:instrText xml:space="preserve"> PAGEREF _Toc35271374 \h </w:instrText>
            </w:r>
            <w:r w:rsidR="00190FEF">
              <w:rPr>
                <w:noProof/>
                <w:webHidden/>
              </w:rPr>
            </w:r>
            <w:r w:rsidR="00190FEF">
              <w:rPr>
                <w:noProof/>
                <w:webHidden/>
              </w:rPr>
              <w:fldChar w:fldCharType="separate"/>
            </w:r>
            <w:r w:rsidR="00190FEF">
              <w:rPr>
                <w:noProof/>
                <w:webHidden/>
              </w:rPr>
              <w:t>14</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5" w:history="1">
            <w:r w:rsidR="00190FEF" w:rsidRPr="002D3F6D">
              <w:rPr>
                <w:rStyle w:val="Hyperlink"/>
                <w:noProof/>
              </w:rPr>
              <w:t>4.1</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Adherence</w:t>
            </w:r>
            <w:r w:rsidR="00190FEF">
              <w:rPr>
                <w:noProof/>
                <w:webHidden/>
              </w:rPr>
              <w:tab/>
            </w:r>
            <w:r w:rsidR="00190FEF">
              <w:rPr>
                <w:noProof/>
                <w:webHidden/>
              </w:rPr>
              <w:fldChar w:fldCharType="begin"/>
            </w:r>
            <w:r w:rsidR="00190FEF">
              <w:rPr>
                <w:noProof/>
                <w:webHidden/>
              </w:rPr>
              <w:instrText xml:space="preserve"> PAGEREF _Toc35271375 \h </w:instrText>
            </w:r>
            <w:r w:rsidR="00190FEF">
              <w:rPr>
                <w:noProof/>
                <w:webHidden/>
              </w:rPr>
            </w:r>
            <w:r w:rsidR="00190FEF">
              <w:rPr>
                <w:noProof/>
                <w:webHidden/>
              </w:rPr>
              <w:fldChar w:fldCharType="separate"/>
            </w:r>
            <w:r w:rsidR="00190FEF">
              <w:rPr>
                <w:noProof/>
                <w:webHidden/>
              </w:rPr>
              <w:t>14</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6" w:history="1">
            <w:r w:rsidR="00190FEF" w:rsidRPr="002D3F6D">
              <w:rPr>
                <w:rStyle w:val="Hyperlink"/>
                <w:noProof/>
              </w:rPr>
              <w:t>4.2</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Morphological switch</w:t>
            </w:r>
            <w:r w:rsidR="00190FEF">
              <w:rPr>
                <w:noProof/>
                <w:webHidden/>
              </w:rPr>
              <w:tab/>
            </w:r>
            <w:r w:rsidR="00190FEF">
              <w:rPr>
                <w:noProof/>
                <w:webHidden/>
              </w:rPr>
              <w:fldChar w:fldCharType="begin"/>
            </w:r>
            <w:r w:rsidR="00190FEF">
              <w:rPr>
                <w:noProof/>
                <w:webHidden/>
              </w:rPr>
              <w:instrText xml:space="preserve"> PAGEREF _Toc35271376 \h </w:instrText>
            </w:r>
            <w:r w:rsidR="00190FEF">
              <w:rPr>
                <w:noProof/>
                <w:webHidden/>
              </w:rPr>
            </w:r>
            <w:r w:rsidR="00190FEF">
              <w:rPr>
                <w:noProof/>
                <w:webHidden/>
              </w:rPr>
              <w:fldChar w:fldCharType="separate"/>
            </w:r>
            <w:r w:rsidR="00190FEF">
              <w:rPr>
                <w:noProof/>
                <w:webHidden/>
              </w:rPr>
              <w:t>16</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7" w:history="1">
            <w:r w:rsidR="00190FEF" w:rsidRPr="002D3F6D">
              <w:rPr>
                <w:rStyle w:val="Hyperlink"/>
                <w:noProof/>
              </w:rPr>
              <w:t xml:space="preserve">4.3 </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Pigmentation</w:t>
            </w:r>
            <w:r w:rsidR="00190FEF">
              <w:rPr>
                <w:noProof/>
                <w:webHidden/>
              </w:rPr>
              <w:tab/>
            </w:r>
            <w:r w:rsidR="00190FEF">
              <w:rPr>
                <w:noProof/>
                <w:webHidden/>
              </w:rPr>
              <w:fldChar w:fldCharType="begin"/>
            </w:r>
            <w:r w:rsidR="00190FEF">
              <w:rPr>
                <w:noProof/>
                <w:webHidden/>
              </w:rPr>
              <w:instrText xml:space="preserve"> PAGEREF _Toc35271377 \h </w:instrText>
            </w:r>
            <w:r w:rsidR="00190FEF">
              <w:rPr>
                <w:noProof/>
                <w:webHidden/>
              </w:rPr>
            </w:r>
            <w:r w:rsidR="00190FEF">
              <w:rPr>
                <w:noProof/>
                <w:webHidden/>
              </w:rPr>
              <w:fldChar w:fldCharType="separate"/>
            </w:r>
            <w:r w:rsidR="00190FEF">
              <w:rPr>
                <w:noProof/>
                <w:webHidden/>
              </w:rPr>
              <w:t>16</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8" w:history="1">
            <w:r w:rsidR="00190FEF" w:rsidRPr="002D3F6D">
              <w:rPr>
                <w:rStyle w:val="Hyperlink"/>
                <w:noProof/>
              </w:rPr>
              <w:t xml:space="preserve">4.4 </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Signaling cascades</w:t>
            </w:r>
            <w:r w:rsidR="00190FEF">
              <w:rPr>
                <w:noProof/>
                <w:webHidden/>
              </w:rPr>
              <w:tab/>
            </w:r>
            <w:r w:rsidR="00190FEF">
              <w:rPr>
                <w:noProof/>
                <w:webHidden/>
              </w:rPr>
              <w:fldChar w:fldCharType="begin"/>
            </w:r>
            <w:r w:rsidR="00190FEF">
              <w:rPr>
                <w:noProof/>
                <w:webHidden/>
              </w:rPr>
              <w:instrText xml:space="preserve"> PAGEREF _Toc35271378 \h </w:instrText>
            </w:r>
            <w:r w:rsidR="00190FEF">
              <w:rPr>
                <w:noProof/>
                <w:webHidden/>
              </w:rPr>
            </w:r>
            <w:r w:rsidR="00190FEF">
              <w:rPr>
                <w:noProof/>
                <w:webHidden/>
              </w:rPr>
              <w:fldChar w:fldCharType="separate"/>
            </w:r>
            <w:r w:rsidR="00190FEF">
              <w:rPr>
                <w:noProof/>
                <w:webHidden/>
              </w:rPr>
              <w:t>17</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9" w:history="1">
            <w:r w:rsidR="00190FEF" w:rsidRPr="002D3F6D">
              <w:rPr>
                <w:rStyle w:val="Hyperlink"/>
                <w:noProof/>
              </w:rPr>
              <w:t>4.5</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Response to Stress</w:t>
            </w:r>
            <w:r w:rsidR="00190FEF">
              <w:rPr>
                <w:noProof/>
                <w:webHidden/>
              </w:rPr>
              <w:tab/>
            </w:r>
            <w:r w:rsidR="00190FEF">
              <w:rPr>
                <w:noProof/>
                <w:webHidden/>
              </w:rPr>
              <w:fldChar w:fldCharType="begin"/>
            </w:r>
            <w:r w:rsidR="00190FEF">
              <w:rPr>
                <w:noProof/>
                <w:webHidden/>
              </w:rPr>
              <w:instrText xml:space="preserve"> PAGEREF _Toc35271379 \h </w:instrText>
            </w:r>
            <w:r w:rsidR="00190FEF">
              <w:rPr>
                <w:noProof/>
                <w:webHidden/>
              </w:rPr>
            </w:r>
            <w:r w:rsidR="00190FEF">
              <w:rPr>
                <w:noProof/>
                <w:webHidden/>
              </w:rPr>
              <w:fldChar w:fldCharType="separate"/>
            </w:r>
            <w:r w:rsidR="00190FEF">
              <w:rPr>
                <w:noProof/>
                <w:webHidden/>
              </w:rPr>
              <w:t>18</w:t>
            </w:r>
            <w:r w:rsidR="00190FEF">
              <w:rPr>
                <w:noProof/>
                <w:webHidden/>
              </w:rPr>
              <w:fldChar w:fldCharType="end"/>
            </w:r>
          </w:hyperlink>
        </w:p>
        <w:p w:rsidR="00190FEF" w:rsidRDefault="00AF7EA3">
          <w:pPr>
            <w:pStyle w:val="TOC3"/>
            <w:tabs>
              <w:tab w:val="right" w:leader="dot" w:pos="9350"/>
            </w:tabs>
            <w:rPr>
              <w:rFonts w:asciiTheme="minorHAnsi" w:eastAsiaTheme="minorEastAsia" w:hAnsiTheme="minorHAnsi" w:cstheme="minorBidi"/>
              <w:noProof/>
              <w:sz w:val="24"/>
              <w:szCs w:val="24"/>
              <w:lang w:val="en-IN" w:eastAsia="zh-CN"/>
            </w:rPr>
          </w:pPr>
          <w:hyperlink w:anchor="_Toc35271380" w:history="1">
            <w:r w:rsidR="00190FEF" w:rsidRPr="002D3F6D">
              <w:rPr>
                <w:rStyle w:val="Hyperlink"/>
                <w:rFonts w:eastAsia="Calibri"/>
                <w:noProof/>
                <w:spacing w:val="5"/>
                <w:lang w:val="en-GB" w:eastAsia="zh-CN"/>
              </w:rPr>
              <w:t>4.5.1.  Heat stress</w:t>
            </w:r>
            <w:r w:rsidR="00190FEF">
              <w:rPr>
                <w:noProof/>
                <w:webHidden/>
              </w:rPr>
              <w:tab/>
            </w:r>
            <w:r w:rsidR="00190FEF">
              <w:rPr>
                <w:noProof/>
                <w:webHidden/>
              </w:rPr>
              <w:fldChar w:fldCharType="begin"/>
            </w:r>
            <w:r w:rsidR="00190FEF">
              <w:rPr>
                <w:noProof/>
                <w:webHidden/>
              </w:rPr>
              <w:instrText xml:space="preserve"> PAGEREF _Toc35271380 \h </w:instrText>
            </w:r>
            <w:r w:rsidR="00190FEF">
              <w:rPr>
                <w:noProof/>
                <w:webHidden/>
              </w:rPr>
            </w:r>
            <w:r w:rsidR="00190FEF">
              <w:rPr>
                <w:noProof/>
                <w:webHidden/>
              </w:rPr>
              <w:fldChar w:fldCharType="separate"/>
            </w:r>
            <w:r w:rsidR="00190FEF">
              <w:rPr>
                <w:noProof/>
                <w:webHidden/>
              </w:rPr>
              <w:t>19</w:t>
            </w:r>
            <w:r w:rsidR="00190FEF">
              <w:rPr>
                <w:noProof/>
                <w:webHidden/>
              </w:rPr>
              <w:fldChar w:fldCharType="end"/>
            </w:r>
          </w:hyperlink>
        </w:p>
        <w:p w:rsidR="00190FEF" w:rsidRDefault="00AF7EA3">
          <w:pPr>
            <w:pStyle w:val="TOC3"/>
            <w:tabs>
              <w:tab w:val="right" w:leader="dot" w:pos="9350"/>
            </w:tabs>
            <w:rPr>
              <w:rFonts w:asciiTheme="minorHAnsi" w:eastAsiaTheme="minorEastAsia" w:hAnsiTheme="minorHAnsi" w:cstheme="minorBidi"/>
              <w:noProof/>
              <w:sz w:val="24"/>
              <w:szCs w:val="24"/>
              <w:lang w:val="en-IN" w:eastAsia="zh-CN"/>
            </w:rPr>
          </w:pPr>
          <w:hyperlink w:anchor="_Toc35271381" w:history="1">
            <w:r w:rsidR="00190FEF" w:rsidRPr="002D3F6D">
              <w:rPr>
                <w:rStyle w:val="Hyperlink"/>
                <w:noProof/>
              </w:rPr>
              <w:t>4.5.2.  Oxidative stress</w:t>
            </w:r>
            <w:r w:rsidR="00190FEF">
              <w:rPr>
                <w:noProof/>
                <w:webHidden/>
              </w:rPr>
              <w:tab/>
            </w:r>
            <w:r w:rsidR="00190FEF">
              <w:rPr>
                <w:noProof/>
                <w:webHidden/>
              </w:rPr>
              <w:fldChar w:fldCharType="begin"/>
            </w:r>
            <w:r w:rsidR="00190FEF">
              <w:rPr>
                <w:noProof/>
                <w:webHidden/>
              </w:rPr>
              <w:instrText xml:space="preserve"> PAGEREF _Toc35271381 \h </w:instrText>
            </w:r>
            <w:r w:rsidR="00190FEF">
              <w:rPr>
                <w:noProof/>
                <w:webHidden/>
              </w:rPr>
            </w:r>
            <w:r w:rsidR="00190FEF">
              <w:rPr>
                <w:noProof/>
                <w:webHidden/>
              </w:rPr>
              <w:fldChar w:fldCharType="separate"/>
            </w:r>
            <w:r w:rsidR="00190FEF">
              <w:rPr>
                <w:noProof/>
                <w:webHidden/>
              </w:rPr>
              <w:t>21</w:t>
            </w:r>
            <w:r w:rsidR="00190FEF">
              <w:rPr>
                <w:noProof/>
                <w:webHidden/>
              </w:rPr>
              <w:fldChar w:fldCharType="end"/>
            </w:r>
          </w:hyperlink>
        </w:p>
        <w:p w:rsidR="00190FEF" w:rsidRDefault="00AF7EA3">
          <w:pPr>
            <w:pStyle w:val="TOC3"/>
            <w:tabs>
              <w:tab w:val="right" w:leader="dot" w:pos="9350"/>
            </w:tabs>
            <w:rPr>
              <w:rFonts w:asciiTheme="minorHAnsi" w:eastAsiaTheme="minorEastAsia" w:hAnsiTheme="minorHAnsi" w:cstheme="minorBidi"/>
              <w:noProof/>
              <w:sz w:val="24"/>
              <w:szCs w:val="24"/>
              <w:lang w:val="en-IN" w:eastAsia="zh-CN"/>
            </w:rPr>
          </w:pPr>
          <w:hyperlink w:anchor="_Toc35271382" w:history="1">
            <w:r w:rsidR="00190FEF" w:rsidRPr="002D3F6D">
              <w:rPr>
                <w:rStyle w:val="Hyperlink"/>
                <w:noProof/>
              </w:rPr>
              <w:t>4.5.3.  Osmotic stress</w:t>
            </w:r>
            <w:r w:rsidR="00190FEF">
              <w:rPr>
                <w:noProof/>
                <w:webHidden/>
              </w:rPr>
              <w:tab/>
            </w:r>
            <w:r w:rsidR="00190FEF">
              <w:rPr>
                <w:noProof/>
                <w:webHidden/>
              </w:rPr>
              <w:fldChar w:fldCharType="begin"/>
            </w:r>
            <w:r w:rsidR="00190FEF">
              <w:rPr>
                <w:noProof/>
                <w:webHidden/>
              </w:rPr>
              <w:instrText xml:space="preserve"> PAGEREF _Toc35271382 \h </w:instrText>
            </w:r>
            <w:r w:rsidR="00190FEF">
              <w:rPr>
                <w:noProof/>
                <w:webHidden/>
              </w:rPr>
            </w:r>
            <w:r w:rsidR="00190FEF">
              <w:rPr>
                <w:noProof/>
                <w:webHidden/>
              </w:rPr>
              <w:fldChar w:fldCharType="separate"/>
            </w:r>
            <w:r w:rsidR="00190FEF">
              <w:rPr>
                <w:noProof/>
                <w:webHidden/>
              </w:rPr>
              <w:t>21</w:t>
            </w:r>
            <w:r w:rsidR="00190FEF">
              <w:rPr>
                <w:noProof/>
                <w:webHidden/>
              </w:rPr>
              <w:fldChar w:fldCharType="end"/>
            </w:r>
          </w:hyperlink>
        </w:p>
        <w:p w:rsidR="00190FEF" w:rsidRDefault="00AF7EA3">
          <w:pPr>
            <w:pStyle w:val="TOC3"/>
            <w:tabs>
              <w:tab w:val="right" w:leader="dot" w:pos="9350"/>
            </w:tabs>
            <w:rPr>
              <w:rFonts w:asciiTheme="minorHAnsi" w:eastAsiaTheme="minorEastAsia" w:hAnsiTheme="minorHAnsi" w:cstheme="minorBidi"/>
              <w:noProof/>
              <w:sz w:val="24"/>
              <w:szCs w:val="24"/>
              <w:lang w:val="en-IN" w:eastAsia="zh-CN"/>
            </w:rPr>
          </w:pPr>
          <w:hyperlink w:anchor="_Toc35271383" w:history="1">
            <w:r w:rsidR="00190FEF" w:rsidRPr="002D3F6D">
              <w:rPr>
                <w:rStyle w:val="Hyperlink"/>
                <w:noProof/>
              </w:rPr>
              <w:t>4.5.4.  pH</w:t>
            </w:r>
            <w:r w:rsidR="00190FEF">
              <w:rPr>
                <w:noProof/>
                <w:webHidden/>
              </w:rPr>
              <w:tab/>
            </w:r>
            <w:r w:rsidR="00190FEF">
              <w:rPr>
                <w:noProof/>
                <w:webHidden/>
              </w:rPr>
              <w:fldChar w:fldCharType="begin"/>
            </w:r>
            <w:r w:rsidR="00190FEF">
              <w:rPr>
                <w:noProof/>
                <w:webHidden/>
              </w:rPr>
              <w:instrText xml:space="preserve"> PAGEREF _Toc35271383 \h </w:instrText>
            </w:r>
            <w:r w:rsidR="00190FEF">
              <w:rPr>
                <w:noProof/>
                <w:webHidden/>
              </w:rPr>
            </w:r>
            <w:r w:rsidR="00190FEF">
              <w:rPr>
                <w:noProof/>
                <w:webHidden/>
              </w:rPr>
              <w:fldChar w:fldCharType="separate"/>
            </w:r>
            <w:r w:rsidR="00190FEF">
              <w:rPr>
                <w:noProof/>
                <w:webHidden/>
              </w:rPr>
              <w:t>21</w:t>
            </w:r>
            <w:r w:rsidR="00190FEF">
              <w:rPr>
                <w:noProof/>
                <w:webHidden/>
              </w:rPr>
              <w:fldChar w:fldCharType="end"/>
            </w:r>
          </w:hyperlink>
        </w:p>
        <w:p w:rsidR="00190FEF" w:rsidRDefault="00AF7EA3">
          <w:pPr>
            <w:pStyle w:val="TOC3"/>
            <w:tabs>
              <w:tab w:val="right" w:leader="dot" w:pos="9350"/>
            </w:tabs>
            <w:rPr>
              <w:rFonts w:asciiTheme="minorHAnsi" w:eastAsiaTheme="minorEastAsia" w:hAnsiTheme="minorHAnsi" w:cstheme="minorBidi"/>
              <w:noProof/>
              <w:sz w:val="24"/>
              <w:szCs w:val="24"/>
              <w:lang w:val="en-IN" w:eastAsia="zh-CN"/>
            </w:rPr>
          </w:pPr>
          <w:hyperlink w:anchor="_Toc35271384" w:history="1">
            <w:r w:rsidR="00190FEF" w:rsidRPr="002D3F6D">
              <w:rPr>
                <w:rStyle w:val="Hyperlink"/>
                <w:noProof/>
              </w:rPr>
              <w:t>4.5.5.  Carbon assimilation and starvation</w:t>
            </w:r>
            <w:r w:rsidR="00190FEF">
              <w:rPr>
                <w:noProof/>
                <w:webHidden/>
              </w:rPr>
              <w:tab/>
            </w:r>
            <w:r w:rsidR="00190FEF">
              <w:rPr>
                <w:noProof/>
                <w:webHidden/>
              </w:rPr>
              <w:fldChar w:fldCharType="begin"/>
            </w:r>
            <w:r w:rsidR="00190FEF">
              <w:rPr>
                <w:noProof/>
                <w:webHidden/>
              </w:rPr>
              <w:instrText xml:space="preserve"> PAGEREF _Toc35271384 \h </w:instrText>
            </w:r>
            <w:r w:rsidR="00190FEF">
              <w:rPr>
                <w:noProof/>
                <w:webHidden/>
              </w:rPr>
            </w:r>
            <w:r w:rsidR="00190FEF">
              <w:rPr>
                <w:noProof/>
                <w:webHidden/>
              </w:rPr>
              <w:fldChar w:fldCharType="separate"/>
            </w:r>
            <w:r w:rsidR="00190FEF">
              <w:rPr>
                <w:noProof/>
                <w:webHidden/>
              </w:rPr>
              <w:t>22</w:t>
            </w:r>
            <w:r w:rsidR="00190FEF">
              <w:rPr>
                <w:noProof/>
                <w:webHidden/>
              </w:rPr>
              <w:fldChar w:fldCharType="end"/>
            </w:r>
          </w:hyperlink>
        </w:p>
        <w:p w:rsidR="00190FEF" w:rsidRDefault="00AF7EA3">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271385" w:history="1">
            <w:r w:rsidR="00190FEF" w:rsidRPr="002D3F6D">
              <w:rPr>
                <w:rStyle w:val="Hyperlink"/>
                <w:rFonts w:ascii="Bodoni 72 Oldstyle" w:hAnsi="Bodoni 72 Oldstyle" w:cstheme="majorBidi"/>
                <w:noProof/>
              </w:rPr>
              <w:t>5.</w:t>
            </w:r>
            <w:r w:rsidR="00190FEF">
              <w:rPr>
                <w:rFonts w:asciiTheme="minorHAnsi" w:eastAsiaTheme="minorEastAsia" w:hAnsiTheme="minorHAnsi" w:cstheme="minorBidi"/>
                <w:b w:val="0"/>
                <w:bCs w:val="0"/>
                <w:noProof/>
                <w:sz w:val="24"/>
                <w:szCs w:val="24"/>
                <w:lang w:val="en-IN" w:eastAsia="zh-CN"/>
              </w:rPr>
              <w:tab/>
            </w:r>
            <w:r w:rsidR="00190FEF" w:rsidRPr="002D3F6D">
              <w:rPr>
                <w:rStyle w:val="Hyperlink"/>
                <w:rFonts w:ascii="Bodoni 72 Oldstyle" w:hAnsi="Bodoni 72 Oldstyle" w:cstheme="majorBidi"/>
                <w:noProof/>
              </w:rPr>
              <w:t xml:space="preserve">Host immune response against </w:t>
            </w:r>
            <w:r w:rsidR="00190FEF" w:rsidRPr="002D3F6D">
              <w:rPr>
                <w:rStyle w:val="Hyperlink"/>
                <w:rFonts w:ascii="Bodoni 72 Oldstyle" w:hAnsi="Bodoni 72 Oldstyle" w:cstheme="majorBidi"/>
                <w:i/>
                <w:iCs/>
                <w:noProof/>
              </w:rPr>
              <w:t>C. albicans</w:t>
            </w:r>
            <w:r w:rsidR="00190FEF" w:rsidRPr="002D3F6D">
              <w:rPr>
                <w:rStyle w:val="Hyperlink"/>
                <w:rFonts w:ascii="Bodoni 72 Oldstyle" w:hAnsi="Bodoni 72 Oldstyle" w:cstheme="majorBidi"/>
                <w:noProof/>
              </w:rPr>
              <w:t xml:space="preserve"> and </w:t>
            </w:r>
            <w:r w:rsidR="00190FEF" w:rsidRPr="002D3F6D">
              <w:rPr>
                <w:rStyle w:val="Hyperlink"/>
                <w:rFonts w:ascii="Bodoni 72 Oldstyle" w:hAnsi="Bodoni 72 Oldstyle" w:cstheme="majorBidi"/>
                <w:i/>
                <w:iCs/>
                <w:noProof/>
              </w:rPr>
              <w:t>C. glabrata</w:t>
            </w:r>
            <w:r w:rsidR="00190FEF" w:rsidRPr="002D3F6D">
              <w:rPr>
                <w:rStyle w:val="Hyperlink"/>
                <w:rFonts w:ascii="Bodoni 72 Oldstyle" w:hAnsi="Bodoni 72 Oldstyle" w:cstheme="majorBidi"/>
                <w:noProof/>
              </w:rPr>
              <w:t xml:space="preserve"> infections</w:t>
            </w:r>
            <w:r w:rsidR="00190FEF">
              <w:rPr>
                <w:noProof/>
                <w:webHidden/>
              </w:rPr>
              <w:tab/>
            </w:r>
            <w:r w:rsidR="00190FEF">
              <w:rPr>
                <w:noProof/>
                <w:webHidden/>
              </w:rPr>
              <w:fldChar w:fldCharType="begin"/>
            </w:r>
            <w:r w:rsidR="00190FEF">
              <w:rPr>
                <w:noProof/>
                <w:webHidden/>
              </w:rPr>
              <w:instrText xml:space="preserve"> PAGEREF _Toc35271385 \h </w:instrText>
            </w:r>
            <w:r w:rsidR="00190FEF">
              <w:rPr>
                <w:noProof/>
                <w:webHidden/>
              </w:rPr>
            </w:r>
            <w:r w:rsidR="00190FEF">
              <w:rPr>
                <w:noProof/>
                <w:webHidden/>
              </w:rPr>
              <w:fldChar w:fldCharType="separate"/>
            </w:r>
            <w:r w:rsidR="00190FEF">
              <w:rPr>
                <w:noProof/>
                <w:webHidden/>
              </w:rPr>
              <w:t>23</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86" w:history="1">
            <w:r w:rsidR="00190FEF" w:rsidRPr="002D3F6D">
              <w:rPr>
                <w:rStyle w:val="Hyperlink"/>
                <w:noProof/>
              </w:rPr>
              <w:t>5.1</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Macrophages</w:t>
            </w:r>
            <w:r w:rsidR="00190FEF">
              <w:rPr>
                <w:noProof/>
                <w:webHidden/>
              </w:rPr>
              <w:tab/>
            </w:r>
            <w:r w:rsidR="00190FEF">
              <w:rPr>
                <w:noProof/>
                <w:webHidden/>
              </w:rPr>
              <w:fldChar w:fldCharType="begin"/>
            </w:r>
            <w:r w:rsidR="00190FEF">
              <w:rPr>
                <w:noProof/>
                <w:webHidden/>
              </w:rPr>
              <w:instrText xml:space="preserve"> PAGEREF _Toc35271386 \h </w:instrText>
            </w:r>
            <w:r w:rsidR="00190FEF">
              <w:rPr>
                <w:noProof/>
                <w:webHidden/>
              </w:rPr>
            </w:r>
            <w:r w:rsidR="00190FEF">
              <w:rPr>
                <w:noProof/>
                <w:webHidden/>
              </w:rPr>
              <w:fldChar w:fldCharType="separate"/>
            </w:r>
            <w:r w:rsidR="00190FEF">
              <w:rPr>
                <w:noProof/>
                <w:webHidden/>
              </w:rPr>
              <w:t>24</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87" w:history="1">
            <w:r w:rsidR="00190FEF" w:rsidRPr="002D3F6D">
              <w:rPr>
                <w:rStyle w:val="Hyperlink"/>
                <w:noProof/>
              </w:rPr>
              <w:t>5.2</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Neutrophils</w:t>
            </w:r>
            <w:r w:rsidR="00190FEF">
              <w:rPr>
                <w:noProof/>
                <w:webHidden/>
              </w:rPr>
              <w:tab/>
            </w:r>
            <w:r w:rsidR="00190FEF">
              <w:rPr>
                <w:noProof/>
                <w:webHidden/>
              </w:rPr>
              <w:fldChar w:fldCharType="begin"/>
            </w:r>
            <w:r w:rsidR="00190FEF">
              <w:rPr>
                <w:noProof/>
                <w:webHidden/>
              </w:rPr>
              <w:instrText xml:space="preserve"> PAGEREF _Toc35271387 \h </w:instrText>
            </w:r>
            <w:r w:rsidR="00190FEF">
              <w:rPr>
                <w:noProof/>
                <w:webHidden/>
              </w:rPr>
            </w:r>
            <w:r w:rsidR="00190FEF">
              <w:rPr>
                <w:noProof/>
                <w:webHidden/>
              </w:rPr>
              <w:fldChar w:fldCharType="separate"/>
            </w:r>
            <w:r w:rsidR="00190FEF">
              <w:rPr>
                <w:noProof/>
                <w:webHidden/>
              </w:rPr>
              <w:t>26</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88" w:history="1">
            <w:r w:rsidR="00190FEF" w:rsidRPr="002D3F6D">
              <w:rPr>
                <w:rStyle w:val="Hyperlink"/>
                <w:noProof/>
              </w:rPr>
              <w:t>5.3</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Antimicrobial peptides</w:t>
            </w:r>
            <w:r w:rsidR="00190FEF">
              <w:rPr>
                <w:noProof/>
                <w:webHidden/>
              </w:rPr>
              <w:tab/>
            </w:r>
            <w:r w:rsidR="00190FEF">
              <w:rPr>
                <w:noProof/>
                <w:webHidden/>
              </w:rPr>
              <w:fldChar w:fldCharType="begin"/>
            </w:r>
            <w:r w:rsidR="00190FEF">
              <w:rPr>
                <w:noProof/>
                <w:webHidden/>
              </w:rPr>
              <w:instrText xml:space="preserve"> PAGEREF _Toc35271388 \h </w:instrText>
            </w:r>
            <w:r w:rsidR="00190FEF">
              <w:rPr>
                <w:noProof/>
                <w:webHidden/>
              </w:rPr>
            </w:r>
            <w:r w:rsidR="00190FEF">
              <w:rPr>
                <w:noProof/>
                <w:webHidden/>
              </w:rPr>
              <w:fldChar w:fldCharType="separate"/>
            </w:r>
            <w:r w:rsidR="00190FEF">
              <w:rPr>
                <w:noProof/>
                <w:webHidden/>
              </w:rPr>
              <w:t>27</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89" w:history="1">
            <w:r w:rsidR="00190FEF" w:rsidRPr="002D3F6D">
              <w:rPr>
                <w:rStyle w:val="Hyperlink"/>
                <w:noProof/>
              </w:rPr>
              <w:t>5.4</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Dendritic cells</w:t>
            </w:r>
            <w:r w:rsidR="00190FEF">
              <w:rPr>
                <w:noProof/>
                <w:webHidden/>
              </w:rPr>
              <w:tab/>
            </w:r>
            <w:r w:rsidR="00190FEF">
              <w:rPr>
                <w:noProof/>
                <w:webHidden/>
              </w:rPr>
              <w:fldChar w:fldCharType="begin"/>
            </w:r>
            <w:r w:rsidR="00190FEF">
              <w:rPr>
                <w:noProof/>
                <w:webHidden/>
              </w:rPr>
              <w:instrText xml:space="preserve"> PAGEREF _Toc35271389 \h </w:instrText>
            </w:r>
            <w:r w:rsidR="00190FEF">
              <w:rPr>
                <w:noProof/>
                <w:webHidden/>
              </w:rPr>
            </w:r>
            <w:r w:rsidR="00190FEF">
              <w:rPr>
                <w:noProof/>
                <w:webHidden/>
              </w:rPr>
              <w:fldChar w:fldCharType="separate"/>
            </w:r>
            <w:r w:rsidR="00190FEF">
              <w:rPr>
                <w:noProof/>
                <w:webHidden/>
              </w:rPr>
              <w:t>28</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0" w:history="1">
            <w:r w:rsidR="00190FEF" w:rsidRPr="002D3F6D">
              <w:rPr>
                <w:rStyle w:val="Hyperlink"/>
                <w:noProof/>
              </w:rPr>
              <w:t>5.5</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T-cells</w:t>
            </w:r>
            <w:r w:rsidR="00190FEF">
              <w:rPr>
                <w:noProof/>
                <w:webHidden/>
              </w:rPr>
              <w:tab/>
            </w:r>
            <w:r w:rsidR="00190FEF">
              <w:rPr>
                <w:noProof/>
                <w:webHidden/>
              </w:rPr>
              <w:fldChar w:fldCharType="begin"/>
            </w:r>
            <w:r w:rsidR="00190FEF">
              <w:rPr>
                <w:noProof/>
                <w:webHidden/>
              </w:rPr>
              <w:instrText xml:space="preserve"> PAGEREF _Toc35271390 \h </w:instrText>
            </w:r>
            <w:r w:rsidR="00190FEF">
              <w:rPr>
                <w:noProof/>
                <w:webHidden/>
              </w:rPr>
            </w:r>
            <w:r w:rsidR="00190FEF">
              <w:rPr>
                <w:noProof/>
                <w:webHidden/>
              </w:rPr>
              <w:fldChar w:fldCharType="separate"/>
            </w:r>
            <w:r w:rsidR="00190FEF">
              <w:rPr>
                <w:noProof/>
                <w:webHidden/>
              </w:rPr>
              <w:t>29</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1" w:history="1">
            <w:r w:rsidR="00190FEF" w:rsidRPr="002D3F6D">
              <w:rPr>
                <w:rStyle w:val="Hyperlink"/>
                <w:noProof/>
              </w:rPr>
              <w:t>5.6</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B-cells</w:t>
            </w:r>
            <w:r w:rsidR="00190FEF">
              <w:rPr>
                <w:noProof/>
                <w:webHidden/>
              </w:rPr>
              <w:tab/>
            </w:r>
            <w:r w:rsidR="00190FEF">
              <w:rPr>
                <w:noProof/>
                <w:webHidden/>
              </w:rPr>
              <w:fldChar w:fldCharType="begin"/>
            </w:r>
            <w:r w:rsidR="00190FEF">
              <w:rPr>
                <w:noProof/>
                <w:webHidden/>
              </w:rPr>
              <w:instrText xml:space="preserve"> PAGEREF _Toc35271391 \h </w:instrText>
            </w:r>
            <w:r w:rsidR="00190FEF">
              <w:rPr>
                <w:noProof/>
                <w:webHidden/>
              </w:rPr>
            </w:r>
            <w:r w:rsidR="00190FEF">
              <w:rPr>
                <w:noProof/>
                <w:webHidden/>
              </w:rPr>
              <w:fldChar w:fldCharType="separate"/>
            </w:r>
            <w:r w:rsidR="00190FEF">
              <w:rPr>
                <w:noProof/>
                <w:webHidden/>
              </w:rPr>
              <w:t>30</w:t>
            </w:r>
            <w:r w:rsidR="00190FEF">
              <w:rPr>
                <w:noProof/>
                <w:webHidden/>
              </w:rPr>
              <w:fldChar w:fldCharType="end"/>
            </w:r>
          </w:hyperlink>
        </w:p>
        <w:p w:rsidR="00190FEF" w:rsidRDefault="00AF7EA3">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271392" w:history="1">
            <w:r w:rsidR="00190FEF" w:rsidRPr="002D3F6D">
              <w:rPr>
                <w:rStyle w:val="Hyperlink"/>
                <w:rFonts w:ascii="Bodoni 72 Oldstyle" w:hAnsi="Bodoni 72 Oldstyle" w:cstheme="majorBidi"/>
                <w:noProof/>
              </w:rPr>
              <w:t>6.</w:t>
            </w:r>
            <w:r w:rsidR="00190FEF">
              <w:rPr>
                <w:rFonts w:asciiTheme="minorHAnsi" w:eastAsiaTheme="minorEastAsia" w:hAnsiTheme="minorHAnsi" w:cstheme="minorBidi"/>
                <w:b w:val="0"/>
                <w:bCs w:val="0"/>
                <w:noProof/>
                <w:sz w:val="24"/>
                <w:szCs w:val="24"/>
                <w:lang w:val="en-IN" w:eastAsia="zh-CN"/>
              </w:rPr>
              <w:tab/>
            </w:r>
            <w:r w:rsidR="00190FEF" w:rsidRPr="002D3F6D">
              <w:rPr>
                <w:rStyle w:val="Hyperlink"/>
                <w:rFonts w:ascii="Bodoni 72 Oldstyle" w:hAnsi="Bodoni 72 Oldstyle" w:cstheme="majorBidi"/>
                <w:noProof/>
              </w:rPr>
              <w:t>Antifungal Drugs</w:t>
            </w:r>
            <w:r w:rsidR="00190FEF">
              <w:rPr>
                <w:noProof/>
                <w:webHidden/>
              </w:rPr>
              <w:tab/>
            </w:r>
            <w:r w:rsidR="00190FEF">
              <w:rPr>
                <w:noProof/>
                <w:webHidden/>
              </w:rPr>
              <w:fldChar w:fldCharType="begin"/>
            </w:r>
            <w:r w:rsidR="00190FEF">
              <w:rPr>
                <w:noProof/>
                <w:webHidden/>
              </w:rPr>
              <w:instrText xml:space="preserve"> PAGEREF _Toc35271392 \h </w:instrText>
            </w:r>
            <w:r w:rsidR="00190FEF">
              <w:rPr>
                <w:noProof/>
                <w:webHidden/>
              </w:rPr>
            </w:r>
            <w:r w:rsidR="00190FEF">
              <w:rPr>
                <w:noProof/>
                <w:webHidden/>
              </w:rPr>
              <w:fldChar w:fldCharType="separate"/>
            </w:r>
            <w:r w:rsidR="00190FEF">
              <w:rPr>
                <w:noProof/>
                <w:webHidden/>
              </w:rPr>
              <w:t>30</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3" w:history="1">
            <w:r w:rsidR="00190FEF" w:rsidRPr="002D3F6D">
              <w:rPr>
                <w:rStyle w:val="Hyperlink"/>
                <w:noProof/>
              </w:rPr>
              <w:t>6.1</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Polyenes</w:t>
            </w:r>
            <w:r w:rsidR="00190FEF">
              <w:rPr>
                <w:noProof/>
                <w:webHidden/>
              </w:rPr>
              <w:tab/>
            </w:r>
            <w:r w:rsidR="00190FEF">
              <w:rPr>
                <w:noProof/>
                <w:webHidden/>
              </w:rPr>
              <w:fldChar w:fldCharType="begin"/>
            </w:r>
            <w:r w:rsidR="00190FEF">
              <w:rPr>
                <w:noProof/>
                <w:webHidden/>
              </w:rPr>
              <w:instrText xml:space="preserve"> PAGEREF _Toc35271393 \h </w:instrText>
            </w:r>
            <w:r w:rsidR="00190FEF">
              <w:rPr>
                <w:noProof/>
                <w:webHidden/>
              </w:rPr>
            </w:r>
            <w:r w:rsidR="00190FEF">
              <w:rPr>
                <w:noProof/>
                <w:webHidden/>
              </w:rPr>
              <w:fldChar w:fldCharType="separate"/>
            </w:r>
            <w:r w:rsidR="00190FEF">
              <w:rPr>
                <w:noProof/>
                <w:webHidden/>
              </w:rPr>
              <w:t>30</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4" w:history="1">
            <w:r w:rsidR="00190FEF" w:rsidRPr="002D3F6D">
              <w:rPr>
                <w:rStyle w:val="Hyperlink"/>
                <w:noProof/>
              </w:rPr>
              <w:t>6.2</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Allylamines</w:t>
            </w:r>
            <w:r w:rsidR="00190FEF">
              <w:rPr>
                <w:noProof/>
                <w:webHidden/>
              </w:rPr>
              <w:tab/>
            </w:r>
            <w:r w:rsidR="00190FEF">
              <w:rPr>
                <w:noProof/>
                <w:webHidden/>
              </w:rPr>
              <w:fldChar w:fldCharType="begin"/>
            </w:r>
            <w:r w:rsidR="00190FEF">
              <w:rPr>
                <w:noProof/>
                <w:webHidden/>
              </w:rPr>
              <w:instrText xml:space="preserve"> PAGEREF _Toc35271394 \h </w:instrText>
            </w:r>
            <w:r w:rsidR="00190FEF">
              <w:rPr>
                <w:noProof/>
                <w:webHidden/>
              </w:rPr>
            </w:r>
            <w:r w:rsidR="00190FEF">
              <w:rPr>
                <w:noProof/>
                <w:webHidden/>
              </w:rPr>
              <w:fldChar w:fldCharType="separate"/>
            </w:r>
            <w:r w:rsidR="00190FEF">
              <w:rPr>
                <w:noProof/>
                <w:webHidden/>
              </w:rPr>
              <w:t>31</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5" w:history="1">
            <w:r w:rsidR="00190FEF" w:rsidRPr="002D3F6D">
              <w:rPr>
                <w:rStyle w:val="Hyperlink"/>
                <w:noProof/>
              </w:rPr>
              <w:t>6.3</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Morpholines</w:t>
            </w:r>
            <w:r w:rsidR="00190FEF">
              <w:rPr>
                <w:noProof/>
                <w:webHidden/>
              </w:rPr>
              <w:tab/>
            </w:r>
            <w:r w:rsidR="00190FEF">
              <w:rPr>
                <w:noProof/>
                <w:webHidden/>
              </w:rPr>
              <w:fldChar w:fldCharType="begin"/>
            </w:r>
            <w:r w:rsidR="00190FEF">
              <w:rPr>
                <w:noProof/>
                <w:webHidden/>
              </w:rPr>
              <w:instrText xml:space="preserve"> PAGEREF _Toc35271395 \h </w:instrText>
            </w:r>
            <w:r w:rsidR="00190FEF">
              <w:rPr>
                <w:noProof/>
                <w:webHidden/>
              </w:rPr>
            </w:r>
            <w:r w:rsidR="00190FEF">
              <w:rPr>
                <w:noProof/>
                <w:webHidden/>
              </w:rPr>
              <w:fldChar w:fldCharType="separate"/>
            </w:r>
            <w:r w:rsidR="00190FEF">
              <w:rPr>
                <w:noProof/>
                <w:webHidden/>
              </w:rPr>
              <w:t>32</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6" w:history="1">
            <w:r w:rsidR="00190FEF" w:rsidRPr="002D3F6D">
              <w:rPr>
                <w:rStyle w:val="Hyperlink"/>
                <w:noProof/>
              </w:rPr>
              <w:t>6.4</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Azoles</w:t>
            </w:r>
            <w:r w:rsidR="00190FEF">
              <w:rPr>
                <w:noProof/>
                <w:webHidden/>
              </w:rPr>
              <w:tab/>
            </w:r>
            <w:r w:rsidR="00190FEF">
              <w:rPr>
                <w:noProof/>
                <w:webHidden/>
              </w:rPr>
              <w:fldChar w:fldCharType="begin"/>
            </w:r>
            <w:r w:rsidR="00190FEF">
              <w:rPr>
                <w:noProof/>
                <w:webHidden/>
              </w:rPr>
              <w:instrText xml:space="preserve"> PAGEREF _Toc35271396 \h </w:instrText>
            </w:r>
            <w:r w:rsidR="00190FEF">
              <w:rPr>
                <w:noProof/>
                <w:webHidden/>
              </w:rPr>
            </w:r>
            <w:r w:rsidR="00190FEF">
              <w:rPr>
                <w:noProof/>
                <w:webHidden/>
              </w:rPr>
              <w:fldChar w:fldCharType="separate"/>
            </w:r>
            <w:r w:rsidR="00190FEF">
              <w:rPr>
                <w:noProof/>
                <w:webHidden/>
              </w:rPr>
              <w:t>33</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7" w:history="1">
            <w:r w:rsidR="00190FEF" w:rsidRPr="002D3F6D">
              <w:rPr>
                <w:rStyle w:val="Hyperlink"/>
                <w:noProof/>
              </w:rPr>
              <w:t>6.5</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Flucytosine</w:t>
            </w:r>
            <w:r w:rsidR="00190FEF">
              <w:rPr>
                <w:noProof/>
                <w:webHidden/>
              </w:rPr>
              <w:tab/>
            </w:r>
            <w:r w:rsidR="00190FEF">
              <w:rPr>
                <w:noProof/>
                <w:webHidden/>
              </w:rPr>
              <w:fldChar w:fldCharType="begin"/>
            </w:r>
            <w:r w:rsidR="00190FEF">
              <w:rPr>
                <w:noProof/>
                <w:webHidden/>
              </w:rPr>
              <w:instrText xml:space="preserve"> PAGEREF _Toc35271397 \h </w:instrText>
            </w:r>
            <w:r w:rsidR="00190FEF">
              <w:rPr>
                <w:noProof/>
                <w:webHidden/>
              </w:rPr>
            </w:r>
            <w:r w:rsidR="00190FEF">
              <w:rPr>
                <w:noProof/>
                <w:webHidden/>
              </w:rPr>
              <w:fldChar w:fldCharType="separate"/>
            </w:r>
            <w:r w:rsidR="00190FEF">
              <w:rPr>
                <w:noProof/>
                <w:webHidden/>
              </w:rPr>
              <w:t>35</w:t>
            </w:r>
            <w:r w:rsidR="00190FEF">
              <w:rPr>
                <w:noProof/>
                <w:webHidden/>
              </w:rPr>
              <w:fldChar w:fldCharType="end"/>
            </w:r>
          </w:hyperlink>
        </w:p>
        <w:p w:rsidR="00190FEF" w:rsidRDefault="00AF7EA3">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8" w:history="1">
            <w:r w:rsidR="00190FEF" w:rsidRPr="002D3F6D">
              <w:rPr>
                <w:rStyle w:val="Hyperlink"/>
                <w:b/>
                <w:noProof/>
              </w:rPr>
              <w:t>6.6</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Echinocandins</w:t>
            </w:r>
            <w:r w:rsidR="00190FEF">
              <w:rPr>
                <w:noProof/>
                <w:webHidden/>
              </w:rPr>
              <w:tab/>
            </w:r>
            <w:r w:rsidR="00190FEF">
              <w:rPr>
                <w:noProof/>
                <w:webHidden/>
              </w:rPr>
              <w:fldChar w:fldCharType="begin"/>
            </w:r>
            <w:r w:rsidR="00190FEF">
              <w:rPr>
                <w:noProof/>
                <w:webHidden/>
              </w:rPr>
              <w:instrText xml:space="preserve"> PAGEREF _Toc35271398 \h </w:instrText>
            </w:r>
            <w:r w:rsidR="00190FEF">
              <w:rPr>
                <w:noProof/>
                <w:webHidden/>
              </w:rPr>
            </w:r>
            <w:r w:rsidR="00190FEF">
              <w:rPr>
                <w:noProof/>
                <w:webHidden/>
              </w:rPr>
              <w:fldChar w:fldCharType="separate"/>
            </w:r>
            <w:r w:rsidR="00190FEF">
              <w:rPr>
                <w:noProof/>
                <w:webHidden/>
              </w:rPr>
              <w:t>36</w:t>
            </w:r>
            <w:r w:rsidR="00190FEF">
              <w:rPr>
                <w:noProof/>
                <w:webHidden/>
              </w:rPr>
              <w:fldChar w:fldCharType="end"/>
            </w:r>
          </w:hyperlink>
        </w:p>
        <w:p w:rsidR="00190FEF" w:rsidRDefault="00AF7EA3">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399" w:history="1">
            <w:r w:rsidR="00190FEF" w:rsidRPr="002D3F6D">
              <w:rPr>
                <w:rStyle w:val="Hyperlink"/>
                <w:noProof/>
              </w:rPr>
              <w:t>Chapter 1: Integration of genomics data to infer stability in C glabrata</w:t>
            </w:r>
            <w:r w:rsidR="00190FEF">
              <w:rPr>
                <w:noProof/>
                <w:webHidden/>
              </w:rPr>
              <w:tab/>
            </w:r>
            <w:r w:rsidR="00190FEF">
              <w:rPr>
                <w:noProof/>
                <w:webHidden/>
              </w:rPr>
              <w:fldChar w:fldCharType="begin"/>
            </w:r>
            <w:r w:rsidR="00190FEF">
              <w:rPr>
                <w:noProof/>
                <w:webHidden/>
              </w:rPr>
              <w:instrText xml:space="preserve"> PAGEREF _Toc35271399 \h </w:instrText>
            </w:r>
            <w:r w:rsidR="00190FEF">
              <w:rPr>
                <w:noProof/>
                <w:webHidden/>
              </w:rPr>
            </w:r>
            <w:r w:rsidR="00190FEF">
              <w:rPr>
                <w:noProof/>
                <w:webHidden/>
              </w:rPr>
              <w:fldChar w:fldCharType="separate"/>
            </w:r>
            <w:r w:rsidR="00190FEF">
              <w:rPr>
                <w:noProof/>
                <w:webHidden/>
              </w:rPr>
              <w:t>38</w:t>
            </w:r>
            <w:r w:rsidR="00190FEF">
              <w:rPr>
                <w:noProof/>
                <w:webHidden/>
              </w:rPr>
              <w:fldChar w:fldCharType="end"/>
            </w:r>
          </w:hyperlink>
        </w:p>
        <w:p w:rsidR="00190FEF" w:rsidRDefault="00AF7EA3">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400" w:history="1">
            <w:r w:rsidR="00190FEF" w:rsidRPr="002D3F6D">
              <w:rPr>
                <w:rStyle w:val="Hyperlink"/>
                <w:noProof/>
              </w:rPr>
              <w:t>Chapter 2: Multiple stress responses by C glabrata</w:t>
            </w:r>
            <w:r w:rsidR="00190FEF">
              <w:rPr>
                <w:noProof/>
                <w:webHidden/>
              </w:rPr>
              <w:tab/>
            </w:r>
            <w:r w:rsidR="00190FEF">
              <w:rPr>
                <w:noProof/>
                <w:webHidden/>
              </w:rPr>
              <w:fldChar w:fldCharType="begin"/>
            </w:r>
            <w:r w:rsidR="00190FEF">
              <w:rPr>
                <w:noProof/>
                <w:webHidden/>
              </w:rPr>
              <w:instrText xml:space="preserve"> PAGEREF _Toc35271400 \h </w:instrText>
            </w:r>
            <w:r w:rsidR="00190FEF">
              <w:rPr>
                <w:noProof/>
                <w:webHidden/>
              </w:rPr>
            </w:r>
            <w:r w:rsidR="00190FEF">
              <w:rPr>
                <w:noProof/>
                <w:webHidden/>
              </w:rPr>
              <w:fldChar w:fldCharType="separate"/>
            </w:r>
            <w:r w:rsidR="00190FEF">
              <w:rPr>
                <w:noProof/>
                <w:webHidden/>
              </w:rPr>
              <w:t>38</w:t>
            </w:r>
            <w:r w:rsidR="00190FEF">
              <w:rPr>
                <w:noProof/>
                <w:webHidden/>
              </w:rPr>
              <w:fldChar w:fldCharType="end"/>
            </w:r>
          </w:hyperlink>
        </w:p>
        <w:p w:rsidR="00190FEF" w:rsidRDefault="00AF7EA3">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401" w:history="1">
            <w:r w:rsidR="00190FEF" w:rsidRPr="002D3F6D">
              <w:rPr>
                <w:rStyle w:val="Hyperlink"/>
                <w:noProof/>
              </w:rPr>
              <w:t>Chapter 3: Heat stress response in pathogenic fungi</w:t>
            </w:r>
            <w:r w:rsidR="00190FEF">
              <w:rPr>
                <w:noProof/>
                <w:webHidden/>
              </w:rPr>
              <w:tab/>
            </w:r>
            <w:r w:rsidR="00190FEF">
              <w:rPr>
                <w:noProof/>
                <w:webHidden/>
              </w:rPr>
              <w:fldChar w:fldCharType="begin"/>
            </w:r>
            <w:r w:rsidR="00190FEF">
              <w:rPr>
                <w:noProof/>
                <w:webHidden/>
              </w:rPr>
              <w:instrText xml:space="preserve"> PAGEREF _Toc35271401 \h </w:instrText>
            </w:r>
            <w:r w:rsidR="00190FEF">
              <w:rPr>
                <w:noProof/>
                <w:webHidden/>
              </w:rPr>
            </w:r>
            <w:r w:rsidR="00190FEF">
              <w:rPr>
                <w:noProof/>
                <w:webHidden/>
              </w:rPr>
              <w:fldChar w:fldCharType="separate"/>
            </w:r>
            <w:r w:rsidR="00190FEF">
              <w:rPr>
                <w:noProof/>
                <w:webHidden/>
              </w:rPr>
              <w:t>38</w:t>
            </w:r>
            <w:r w:rsidR="00190FEF">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5271362"/>
      <w:r>
        <w:lastRenderedPageBreak/>
        <w:t>Title:</w:t>
      </w:r>
      <w:bookmarkEnd w:id="0"/>
      <w:r>
        <w:t xml:space="preserve"> </w:t>
      </w:r>
    </w:p>
    <w:p w:rsidR="00747BD6" w:rsidRDefault="00747BD6" w:rsidP="00F60D48">
      <w:pPr>
        <w:pStyle w:val="Style1"/>
        <w:spacing w:line="360" w:lineRule="auto"/>
      </w:pPr>
      <w:bookmarkStart w:id="1" w:name="_Toc35271363"/>
      <w:r>
        <w:t>Acknowledgements</w:t>
      </w:r>
      <w:bookmarkEnd w:id="1"/>
    </w:p>
    <w:p w:rsidR="00747BD6" w:rsidRDefault="00747BD6" w:rsidP="00F60D48">
      <w:pPr>
        <w:pStyle w:val="Style1"/>
        <w:spacing w:line="360" w:lineRule="auto"/>
      </w:pPr>
      <w:bookmarkStart w:id="2" w:name="_Toc35271364"/>
      <w:r>
        <w:t>Abstract</w:t>
      </w:r>
      <w:bookmarkEnd w:id="2"/>
    </w:p>
    <w:p w:rsidR="00747BD6" w:rsidRDefault="00747BD6" w:rsidP="00F60D48">
      <w:pPr>
        <w:pStyle w:val="Style1"/>
        <w:spacing w:line="360" w:lineRule="auto"/>
      </w:pPr>
      <w:bookmarkStart w:id="3" w:name="_Toc35271365"/>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5271366"/>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5271367"/>
      <w:r w:rsidRPr="00740FA0">
        <w:rPr>
          <w:rStyle w:val="Strong"/>
        </w:rPr>
        <w:t>Fungi</w:t>
      </w:r>
      <w:bookmarkEnd w:id="5"/>
      <w:bookmarkEnd w:id="6"/>
      <w:bookmarkEnd w:id="7"/>
    </w:p>
    <w:p w:rsidR="00B07561" w:rsidRPr="00851385" w:rsidRDefault="00B07561" w:rsidP="00F60D48">
      <w:pPr>
        <w:spacing w:line="360" w:lineRule="auto"/>
        <w:jc w:val="both"/>
        <w:rPr>
          <w:rFonts w:asciiTheme="majorBidi" w:eastAsia="Calibri" w:hAnsiTheme="majorBidi" w:cstheme="majorBidi"/>
        </w:rPr>
      </w:pPr>
      <w:r w:rsidRPr="00851385">
        <w:rPr>
          <w:rFonts w:asciiTheme="majorBidi" w:eastAsia="Calibri" w:hAnsiTheme="majorBidi" w:cstheme="majorBidi"/>
        </w:rPr>
        <w:t xml:space="preserve">Fungi exists as a large group of ubiquitous eukaryotic organism which display wide variety in their ecological niche, size, morphology and </w:t>
      </w:r>
      <w:r w:rsidR="00AF2DF9" w:rsidRPr="00851385">
        <w:rPr>
          <w:rFonts w:asciiTheme="majorBidi" w:eastAsia="Calibri" w:hAnsiTheme="majorBidi" w:cstheme="majorBidi"/>
        </w:rPr>
        <w:t>lifestyle</w:t>
      </w:r>
      <w:r w:rsidRPr="00851385">
        <w:rPr>
          <w:rFonts w:asciiTheme="majorBidi" w:eastAsia="Calibri" w:hAnsiTheme="majorBidi" w:cstheme="majorBidi"/>
        </w:rPr>
        <w:t xml:space="preserve">. Evolutionarily they are more complex than prokaryotic cells and hence </w:t>
      </w:r>
      <w:r w:rsidR="00A11B2F" w:rsidRPr="00851385">
        <w:rPr>
          <w:rFonts w:asciiTheme="majorBidi" w:eastAsia="Calibri" w:hAnsiTheme="majorBidi" w:cstheme="majorBidi"/>
        </w:rPr>
        <w:t>lie at the border line of</w:t>
      </w:r>
      <w:r w:rsidRPr="00851385">
        <w:rPr>
          <w:rFonts w:asciiTheme="majorBidi" w:eastAsia="Calibri" w:hAnsiTheme="majorBidi" w:cstheme="majorBidi"/>
        </w:rPr>
        <w:t xml:space="preserve"> prokaryotes and highly developed eukaryotes. Considering their diversity and structural complexity, fungi </w:t>
      </w:r>
      <w:r w:rsidR="00A11B2F" w:rsidRPr="00851385">
        <w:rPr>
          <w:rFonts w:asciiTheme="majorBidi" w:eastAsia="Calibri" w:hAnsiTheme="majorBidi" w:cstheme="majorBidi"/>
        </w:rPr>
        <w:t>belong to</w:t>
      </w:r>
      <w:r w:rsidRPr="00851385">
        <w:rPr>
          <w:rFonts w:asciiTheme="majorBidi" w:eastAsia="Calibri" w:hAnsiTheme="majorBidi" w:cstheme="majorBidi"/>
        </w:rPr>
        <w:t xml:space="preserve"> independent kingdom in addition to plants and animals in tree of life. They have </w:t>
      </w:r>
      <w:r w:rsidR="00A11B2F" w:rsidRPr="00851385">
        <w:rPr>
          <w:rFonts w:asciiTheme="majorBidi" w:eastAsia="Calibri" w:hAnsiTheme="majorBidi" w:cstheme="majorBidi"/>
        </w:rPr>
        <w:t>emerged with unique</w:t>
      </w:r>
      <w:r w:rsidRPr="00851385">
        <w:rPr>
          <w:rFonts w:asciiTheme="majorBidi" w:eastAsia="Calibri" w:hAnsiTheme="majorBidi" w:cstheme="majorBidi"/>
        </w:rPr>
        <w:t xml:space="preserve"> </w:t>
      </w:r>
      <w:r w:rsidR="00A11B2F" w:rsidRPr="00851385">
        <w:rPr>
          <w:rFonts w:asciiTheme="majorBidi" w:eastAsia="Calibri" w:hAnsiTheme="majorBidi" w:cstheme="majorBidi"/>
        </w:rPr>
        <w:t>functions</w:t>
      </w:r>
      <w:r w:rsidRPr="00851385">
        <w:rPr>
          <w:rFonts w:asciiTheme="majorBidi" w:eastAsia="Calibri" w:hAnsiTheme="majorBidi" w:cstheme="majorBidi"/>
        </w:rPr>
        <w:t xml:space="preserve"> like, pathogens for plants or animals, as decomposer, in industry to produce many metabolites</w:t>
      </w:r>
      <w:r w:rsidR="00A11B2F" w:rsidRPr="00851385">
        <w:rPr>
          <w:rFonts w:asciiTheme="majorBidi" w:eastAsia="Calibri" w:hAnsiTheme="majorBidi" w:cstheme="majorBidi"/>
        </w:rPr>
        <w:t xml:space="preserve">. Owing to diversity in their behavior, fungi have been denoted as </w:t>
      </w:r>
      <w:r w:rsidRPr="00851385">
        <w:rPr>
          <w:rFonts w:asciiTheme="majorBidi" w:eastAsia="Calibri" w:hAnsiTheme="majorBidi" w:cstheme="majorBidi"/>
        </w:rPr>
        <w:t xml:space="preserve">“model organism” to study genetics, cell biology </w:t>
      </w:r>
      <w:r w:rsidRPr="00851385">
        <w:rPr>
          <w:rFonts w:asciiTheme="majorBidi" w:eastAsia="Calibri" w:hAnsiTheme="majorBidi" w:cstheme="majorBidi"/>
        </w:rPr>
        <w:fldChar w:fldCharType="begin" w:fldLock="1"/>
      </w:r>
      <w:r w:rsidR="007A2702" w:rsidRPr="00851385">
        <w:rPr>
          <w:rFonts w:asciiTheme="majorBidi" w:eastAsia="Calibri" w:hAnsiTheme="majorBidi" w:cstheme="maj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851385">
        <w:rPr>
          <w:rFonts w:asciiTheme="majorBidi" w:eastAsia="Calibri" w:hAnsiTheme="majorBidi" w:cstheme="majorBidi"/>
        </w:rPr>
        <w:fldChar w:fldCharType="separate"/>
      </w:r>
      <w:r w:rsidR="007A2702" w:rsidRPr="00851385">
        <w:rPr>
          <w:rFonts w:asciiTheme="majorBidi" w:eastAsia="Calibri" w:hAnsiTheme="majorBidi" w:cstheme="majorBidi"/>
          <w:noProof/>
        </w:rPr>
        <w:t>(Ryan and Sherris, 2014)</w:t>
      </w:r>
      <w:r w:rsidRPr="00851385">
        <w:rPr>
          <w:rFonts w:asciiTheme="majorBidi" w:eastAsia="Calibri" w:hAnsiTheme="majorBidi" w:cstheme="majorBidi"/>
        </w:rPr>
        <w:fldChar w:fldCharType="end"/>
      </w:r>
      <w:r w:rsidRPr="00851385">
        <w:rPr>
          <w:rFonts w:asciiTheme="majorBidi" w:eastAsia="Calibri" w:hAnsiTheme="majorBidi" w:cstheme="majorBidi"/>
        </w:rPr>
        <w:t xml:space="preserve">. </w:t>
      </w:r>
    </w:p>
    <w:p w:rsidR="00210005" w:rsidRPr="00851385" w:rsidRDefault="00B07561" w:rsidP="00F60D48">
      <w:pPr>
        <w:spacing w:line="360" w:lineRule="auto"/>
        <w:jc w:val="both"/>
        <w:rPr>
          <w:rFonts w:asciiTheme="majorBidi" w:eastAsia="Calibri" w:hAnsiTheme="majorBidi" w:cstheme="majorBidi"/>
        </w:rPr>
      </w:pPr>
      <w:r w:rsidRPr="00851385">
        <w:rPr>
          <w:rFonts w:asciiTheme="majorBidi" w:eastAsia="Calibri" w:hAnsiTheme="majorBidi" w:cstheme="majorBidi"/>
        </w:rPr>
        <w:t>In nature, about 99,000 different fungal species have been identified which exist as yeast, molds, mushrooms, smuts, rusts etc. They are placed at the lower most class of energy cycle i.e. decomposers as they absorb nutrients from dead, decaying substances</w:t>
      </w:r>
      <w:r w:rsidRPr="00851385">
        <w:rPr>
          <w:rFonts w:asciiTheme="majorBidi" w:eastAsia="Calibri" w:hAnsiTheme="majorBidi" w:cstheme="majorBidi"/>
        </w:rPr>
        <w:fldChar w:fldCharType="begin" w:fldLock="1"/>
      </w:r>
      <w:r w:rsidR="007A2702" w:rsidRPr="00851385">
        <w:rPr>
          <w:rFonts w:asciiTheme="majorBidi" w:eastAsia="Calibri" w:hAnsiTheme="majorBidi" w:cstheme="maj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851385">
        <w:rPr>
          <w:rFonts w:asciiTheme="majorBidi" w:eastAsia="Calibri" w:hAnsiTheme="majorBidi" w:cstheme="majorBidi"/>
        </w:rPr>
        <w:fldChar w:fldCharType="separate"/>
      </w:r>
      <w:r w:rsidRPr="00851385">
        <w:rPr>
          <w:rFonts w:asciiTheme="majorBidi" w:eastAsia="Calibri" w:hAnsiTheme="majorBidi" w:cstheme="majorBidi"/>
          <w:noProof/>
        </w:rPr>
        <w:t>(Gadd, 2007)</w:t>
      </w:r>
      <w:r w:rsidRPr="00851385">
        <w:rPr>
          <w:rFonts w:asciiTheme="majorBidi" w:eastAsia="Calibri" w:hAnsiTheme="majorBidi" w:cstheme="majorBidi"/>
        </w:rPr>
        <w:fldChar w:fldCharType="end"/>
      </w:r>
      <w:r w:rsidRPr="00851385">
        <w:rPr>
          <w:rFonts w:asciiTheme="majorBidi" w:eastAsia="Calibri" w:hAnsiTheme="majorBidi" w:cstheme="maj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sidRPr="00851385">
        <w:rPr>
          <w:rFonts w:asciiTheme="majorBidi" w:eastAsia="Calibri" w:hAnsiTheme="majorBidi" w:cstheme="majorBidi"/>
        </w:rPr>
        <w:t>y</w:t>
      </w:r>
      <w:r w:rsidRPr="00851385">
        <w:rPr>
          <w:rFonts w:asciiTheme="majorBidi" w:eastAsia="Calibri" w:hAnsiTheme="majorBidi" w:cstheme="majorBidi"/>
        </w:rPr>
        <w:t xml:space="preserve"> produce industrially important enzymes but also toxic carcinogenic enzymes like aflatoxin, mycotoxin through eatables to humans and animals. </w:t>
      </w:r>
      <w:r w:rsidR="00210005" w:rsidRPr="00851385">
        <w:rPr>
          <w:rFonts w:asciiTheme="majorBidi" w:eastAsia="Calibri" w:hAnsiTheme="majorBidi" w:cstheme="majorBidi"/>
        </w:rPr>
        <w:t xml:space="preserve">In last two decades, about 200 fungal species have been reported to cause diseases in humans, killing about 1.6 million individuals and over one billion people are diagnosed by dreadful fungal diseases annually </w:t>
      </w:r>
      <w:r w:rsidR="00210005" w:rsidRPr="00851385">
        <w:rPr>
          <w:rFonts w:asciiTheme="majorBidi" w:eastAsia="Calibri" w:hAnsiTheme="majorBidi" w:cstheme="majorBidi"/>
        </w:rPr>
        <w:fldChar w:fldCharType="begin" w:fldLock="1"/>
      </w:r>
      <w:r w:rsidR="00A11B2F" w:rsidRPr="00851385">
        <w:rPr>
          <w:rFonts w:asciiTheme="majorBidi" w:eastAsia="Calibri" w:hAnsiTheme="majorBidi" w:cstheme="maj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851385">
        <w:rPr>
          <w:rFonts w:asciiTheme="majorBidi" w:eastAsia="Calibri" w:hAnsiTheme="majorBidi" w:cstheme="majorBidi"/>
        </w:rPr>
        <w:fldChar w:fldCharType="separate"/>
      </w:r>
      <w:r w:rsidR="00210005" w:rsidRPr="00851385">
        <w:rPr>
          <w:rFonts w:asciiTheme="majorBidi" w:eastAsia="Calibri" w:hAnsiTheme="majorBidi" w:cstheme="majorBidi"/>
          <w:noProof/>
        </w:rPr>
        <w:t>(Almeida et al., 2019; Kauffman et al., 2011)</w:t>
      </w:r>
      <w:r w:rsidR="00210005" w:rsidRPr="00851385">
        <w:rPr>
          <w:rFonts w:asciiTheme="majorBidi" w:eastAsia="Calibri" w:hAnsiTheme="majorBidi" w:cstheme="majorBidi"/>
        </w:rPr>
        <w:fldChar w:fldCharType="end"/>
      </w:r>
      <w:r w:rsidR="00210005" w:rsidRPr="00851385">
        <w:rPr>
          <w:rFonts w:asciiTheme="majorBidi" w:eastAsia="Calibri" w:hAnsiTheme="majorBidi" w:cstheme="majorBidi"/>
        </w:rPr>
        <w:t xml:space="preserve">. Some of the commensal </w:t>
      </w:r>
      <w:r w:rsidR="000210C5" w:rsidRPr="00851385">
        <w:rPr>
          <w:rFonts w:asciiTheme="majorBidi" w:eastAsia="Calibri" w:hAnsiTheme="majorBidi" w:cstheme="majorBidi"/>
        </w:rPr>
        <w:t>fungi turn</w:t>
      </w:r>
      <w:r w:rsidRPr="00851385">
        <w:rPr>
          <w:rFonts w:asciiTheme="majorBidi" w:eastAsia="Calibri" w:hAnsiTheme="majorBidi" w:cstheme="majorBidi"/>
        </w:rPr>
        <w:t xml:space="preserve"> pathogenic </w:t>
      </w:r>
      <w:r w:rsidR="00210005" w:rsidRPr="00851385">
        <w:rPr>
          <w:rFonts w:asciiTheme="majorBidi" w:eastAsia="Calibri" w:hAnsiTheme="majorBidi" w:cstheme="majorBidi"/>
        </w:rPr>
        <w:t>in</w:t>
      </w:r>
      <w:r w:rsidRPr="00851385">
        <w:rPr>
          <w:rFonts w:asciiTheme="majorBidi" w:eastAsia="Calibri" w:hAnsiTheme="majorBidi" w:cstheme="majorBidi"/>
        </w:rPr>
        <w:t xml:space="preserve"> immunocompromised individuals suffering from </w:t>
      </w:r>
      <w:r w:rsidR="00934B84" w:rsidRPr="00851385">
        <w:rPr>
          <w:rFonts w:asciiTheme="majorBidi" w:eastAsia="Calibri" w:hAnsiTheme="majorBidi" w:cstheme="majorBidi"/>
        </w:rPr>
        <w:t>severe</w:t>
      </w:r>
      <w:r w:rsidRPr="00851385">
        <w:rPr>
          <w:rFonts w:asciiTheme="majorBidi" w:eastAsia="Calibri" w:hAnsiTheme="majorBidi" w:cstheme="majorBidi"/>
        </w:rPr>
        <w:t xml:space="preserve"> diseases like AIDS, cancer </w:t>
      </w:r>
      <w:r w:rsidR="00934B84" w:rsidRPr="00851385">
        <w:rPr>
          <w:rFonts w:asciiTheme="majorBidi" w:eastAsia="Calibri" w:hAnsiTheme="majorBidi" w:cstheme="majorBidi"/>
        </w:rPr>
        <w:t xml:space="preserve">or organ transplants. </w:t>
      </w:r>
      <w:r w:rsidRPr="00851385">
        <w:rPr>
          <w:rFonts w:asciiTheme="majorBidi" w:eastAsia="Calibri" w:hAnsiTheme="majorBidi" w:cstheme="majorBidi"/>
        </w:rPr>
        <w:t xml:space="preserve">Despite of the availability of the advanced medical technologies, diagnosis </w:t>
      </w:r>
      <w:r w:rsidR="00DE3EBF" w:rsidRPr="00851385">
        <w:rPr>
          <w:rFonts w:asciiTheme="majorBidi" w:eastAsia="Calibri" w:hAnsiTheme="majorBidi" w:cstheme="majorBidi"/>
        </w:rPr>
        <w:t xml:space="preserve">the </w:t>
      </w:r>
      <w:r w:rsidRPr="00851385">
        <w:rPr>
          <w:rFonts w:asciiTheme="majorBidi" w:eastAsia="Calibri" w:hAnsiTheme="majorBidi" w:cstheme="maj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5271368"/>
      <w:r w:rsidRPr="00210005">
        <w:rPr>
          <w:rStyle w:val="Strong"/>
        </w:rPr>
        <w:t>Human-Fungal Interactions</w:t>
      </w:r>
      <w:bookmarkEnd w:id="8"/>
      <w:bookmarkEnd w:id="9"/>
      <w:bookmarkEnd w:id="10"/>
    </w:p>
    <w:p w:rsidR="003B017D" w:rsidRPr="00851385" w:rsidRDefault="00BC4279" w:rsidP="00F60D48">
      <w:pPr>
        <w:spacing w:line="360" w:lineRule="auto"/>
        <w:jc w:val="both"/>
        <w:rPr>
          <w:rFonts w:asciiTheme="majorBidi" w:hAnsiTheme="majorBidi" w:cstheme="majorBidi"/>
        </w:rPr>
      </w:pPr>
      <w:r w:rsidRPr="00851385">
        <w:rPr>
          <w:rFonts w:asciiTheme="majorBidi" w:eastAsia="Calibri" w:hAnsiTheme="majorBidi" w:cstheme="majorBidi"/>
        </w:rPr>
        <w:lastRenderedPageBreak/>
        <w:t xml:space="preserve">Fungal species are ubiquitous in nature and interact with humans through various modes for instance, the </w:t>
      </w:r>
      <w:r w:rsidR="00A11B2F" w:rsidRPr="00851385">
        <w:rPr>
          <w:rFonts w:asciiTheme="majorBidi" w:eastAsia="Calibri" w:hAnsiTheme="majorBidi" w:cstheme="majorBidi"/>
        </w:rPr>
        <w:t xml:space="preserve">air we inhale, </w:t>
      </w:r>
      <w:r w:rsidRPr="00851385">
        <w:rPr>
          <w:rFonts w:asciiTheme="majorBidi" w:eastAsia="Calibri" w:hAnsiTheme="majorBidi" w:cstheme="majorBidi"/>
        </w:rPr>
        <w:t xml:space="preserve">the </w:t>
      </w:r>
      <w:r w:rsidR="00A11B2F" w:rsidRPr="00851385">
        <w:rPr>
          <w:rFonts w:asciiTheme="majorBidi" w:eastAsia="Calibri" w:hAnsiTheme="majorBidi" w:cstheme="majorBidi"/>
        </w:rPr>
        <w:t xml:space="preserve">food we eat and </w:t>
      </w:r>
      <w:r w:rsidR="006A3596" w:rsidRPr="00851385">
        <w:rPr>
          <w:rFonts w:asciiTheme="majorBidi" w:eastAsia="Calibri" w:hAnsiTheme="majorBidi" w:cstheme="majorBidi"/>
        </w:rPr>
        <w:t xml:space="preserve">those </w:t>
      </w:r>
      <w:r w:rsidRPr="00851385">
        <w:rPr>
          <w:rFonts w:asciiTheme="majorBidi" w:eastAsia="Calibri" w:hAnsiTheme="majorBidi" w:cstheme="majorBidi"/>
        </w:rPr>
        <w:t xml:space="preserve">residing on our skin </w:t>
      </w:r>
      <w:r w:rsidRPr="00851385">
        <w:rPr>
          <w:rFonts w:asciiTheme="majorBidi" w:eastAsia="Calibri" w:hAnsiTheme="majorBidi" w:cstheme="majorBidi"/>
        </w:rPr>
        <w:fldChar w:fldCharType="begin" w:fldLock="1"/>
      </w:r>
      <w:r w:rsidR="00871073" w:rsidRPr="00851385">
        <w:rPr>
          <w:rFonts w:asciiTheme="majorBidi" w:eastAsia="Calibri" w:hAnsiTheme="majorBidi" w:cstheme="maj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sidRPr="00851385">
        <w:rPr>
          <w:rFonts w:asciiTheme="majorBidi" w:eastAsia="Calibri" w:hAnsiTheme="majorBidi" w:cstheme="majorBidi"/>
        </w:rPr>
        <w:fldChar w:fldCharType="separate"/>
      </w:r>
      <w:r w:rsidRPr="00851385">
        <w:rPr>
          <w:rFonts w:asciiTheme="majorBidi" w:eastAsia="Calibri" w:hAnsiTheme="majorBidi" w:cstheme="majorBidi"/>
          <w:noProof/>
        </w:rPr>
        <w:t>(Benedict et al., 2016)</w:t>
      </w:r>
      <w:r w:rsidRPr="00851385">
        <w:rPr>
          <w:rFonts w:asciiTheme="majorBidi" w:eastAsia="Calibri" w:hAnsiTheme="majorBidi" w:cstheme="majorBidi"/>
        </w:rPr>
        <w:fldChar w:fldCharType="end"/>
      </w:r>
      <w:r w:rsidR="00A11B2F" w:rsidRPr="00851385">
        <w:rPr>
          <w:rFonts w:asciiTheme="majorBidi" w:eastAsia="Calibri" w:hAnsiTheme="majorBidi" w:cstheme="majorBidi"/>
        </w:rPr>
        <w:t xml:space="preserve">. </w:t>
      </w:r>
      <w:r w:rsidRPr="00851385">
        <w:rPr>
          <w:rFonts w:asciiTheme="majorBidi" w:eastAsia="Calibri" w:hAnsiTheme="majorBidi" w:cstheme="majorBidi"/>
        </w:rPr>
        <w:t xml:space="preserve">Fungi </w:t>
      </w:r>
      <w:r w:rsidR="00512537" w:rsidRPr="00851385">
        <w:rPr>
          <w:rFonts w:asciiTheme="majorBidi" w:eastAsia="Calibri" w:hAnsiTheme="majorBidi" w:cstheme="majorBidi"/>
        </w:rPr>
        <w:t>is</w:t>
      </w:r>
      <w:r w:rsidRPr="00851385">
        <w:rPr>
          <w:rFonts w:asciiTheme="majorBidi" w:eastAsia="Calibri" w:hAnsiTheme="majorBidi" w:cstheme="majorBidi"/>
        </w:rPr>
        <w:t xml:space="preserve"> one of the major components of our microbiota inhabiting</w:t>
      </w:r>
      <w:r w:rsidR="00A11B2F" w:rsidRPr="00851385">
        <w:rPr>
          <w:rFonts w:asciiTheme="majorBidi" w:eastAsia="Calibri" w:hAnsiTheme="majorBidi" w:cstheme="majorBidi"/>
        </w:rPr>
        <w:t xml:space="preserve"> in gut, respiratory track etc</w:t>
      </w:r>
      <w:r w:rsidR="00512537" w:rsidRPr="00851385">
        <w:rPr>
          <w:rFonts w:asciiTheme="majorBidi" w:eastAsia="Calibri" w:hAnsiTheme="majorBidi" w:cstheme="majorBidi"/>
        </w:rPr>
        <w:t>. (Figure 1)</w:t>
      </w:r>
      <w:r w:rsidR="00A11B2F" w:rsidRPr="00851385">
        <w:rPr>
          <w:rFonts w:asciiTheme="majorBidi" w:eastAsia="Calibri" w:hAnsiTheme="majorBidi" w:cstheme="majorBidi"/>
        </w:rPr>
        <w:t>.</w:t>
      </w:r>
      <w:r w:rsidRPr="00851385">
        <w:rPr>
          <w:rFonts w:asciiTheme="majorBidi" w:eastAsia="Calibri" w:hAnsiTheme="majorBidi" w:cstheme="majorBidi"/>
        </w:rPr>
        <w:t xml:space="preserve"> They have huge influence on host physiology ranging from their involvement in digestion to building host immune system</w:t>
      </w:r>
      <w:r w:rsidR="00871073" w:rsidRPr="00851385">
        <w:rPr>
          <w:rFonts w:asciiTheme="majorBidi" w:eastAsia="Calibri" w:hAnsiTheme="majorBidi" w:cstheme="majorBidi"/>
        </w:rPr>
        <w:t xml:space="preserve"> </w:t>
      </w:r>
      <w:r w:rsidR="00B2068E" w:rsidRPr="00851385">
        <w:rPr>
          <w:rFonts w:asciiTheme="majorBidi" w:eastAsia="Calibri" w:hAnsiTheme="majorBidi" w:cstheme="majorBidi"/>
        </w:rPr>
        <w:t xml:space="preserve">as commensal organisms </w:t>
      </w:r>
      <w:r w:rsidR="00871073" w:rsidRPr="00851385">
        <w:rPr>
          <w:rFonts w:asciiTheme="majorBidi" w:eastAsia="Calibri" w:hAnsiTheme="majorBidi" w:cstheme="majorBidi"/>
        </w:rPr>
        <w:t>to true pathogens</w:t>
      </w:r>
      <w:r w:rsidRPr="00851385">
        <w:rPr>
          <w:rFonts w:asciiTheme="majorBidi" w:eastAsia="Calibri" w:hAnsiTheme="majorBidi" w:cstheme="majorBidi"/>
        </w:rPr>
        <w:t xml:space="preserve">  </w:t>
      </w:r>
      <w:r w:rsidRPr="00851385">
        <w:rPr>
          <w:rFonts w:asciiTheme="majorBidi" w:eastAsia="Calibri" w:hAnsiTheme="majorBidi" w:cstheme="majorBidi"/>
          <w:i/>
          <w:iCs/>
        </w:rPr>
        <w:fldChar w:fldCharType="begin" w:fldLock="1"/>
      </w:r>
      <w:r w:rsidR="00103AF8" w:rsidRPr="00851385">
        <w:rPr>
          <w:rFonts w:asciiTheme="majorBidi" w:eastAsia="Calibri" w:hAnsiTheme="majorBidi" w:cstheme="maj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sidRPr="00851385">
        <w:rPr>
          <w:rFonts w:asciiTheme="majorBidi" w:eastAsia="Calibri" w:hAnsiTheme="majorBidi" w:cstheme="majorBidi"/>
          <w:i/>
          <w:iCs/>
        </w:rPr>
        <w:fldChar w:fldCharType="separate"/>
      </w:r>
      <w:r w:rsidR="00871073" w:rsidRPr="00851385">
        <w:rPr>
          <w:rFonts w:asciiTheme="majorBidi" w:eastAsia="Calibri" w:hAnsiTheme="majorBidi" w:cstheme="majorBidi"/>
          <w:iCs/>
          <w:noProof/>
        </w:rPr>
        <w:t>(Hall and Noverr, 2017; Underhill, 2014)</w:t>
      </w:r>
      <w:r w:rsidRPr="00851385">
        <w:rPr>
          <w:rFonts w:asciiTheme="majorBidi" w:eastAsia="Calibri" w:hAnsiTheme="majorBidi" w:cstheme="majorBidi"/>
          <w:i/>
          <w:iCs/>
        </w:rPr>
        <w:fldChar w:fldCharType="end"/>
      </w:r>
      <w:r w:rsidRPr="00851385">
        <w:rPr>
          <w:rFonts w:asciiTheme="majorBidi" w:eastAsia="Calibri" w:hAnsiTheme="majorBidi" w:cstheme="majorBidi"/>
          <w:i/>
          <w:iCs/>
        </w:rPr>
        <w:t xml:space="preserve">. </w:t>
      </w:r>
      <w:r w:rsidR="00053A65" w:rsidRPr="00851385">
        <w:rPr>
          <w:rFonts w:asciiTheme="majorBidi" w:eastAsia="Calibri" w:hAnsiTheme="majorBidi" w:cstheme="majorBidi"/>
        </w:rPr>
        <w:t xml:space="preserve">For instance, fungal species commonly belonging to </w:t>
      </w:r>
      <w:r w:rsidR="00053A65" w:rsidRPr="00851385">
        <w:rPr>
          <w:rFonts w:asciiTheme="majorBidi" w:eastAsia="Calibri" w:hAnsiTheme="majorBidi" w:cstheme="majorBidi"/>
          <w:i/>
          <w:iCs/>
        </w:rPr>
        <w:t>Candida, Fusarium, Aspergillus, Malassezia</w:t>
      </w:r>
      <w:r w:rsidR="00053A65" w:rsidRPr="00851385">
        <w:rPr>
          <w:rFonts w:asciiTheme="majorBidi" w:eastAsia="Calibri" w:hAnsiTheme="majorBidi" w:cstheme="majorBidi"/>
        </w:rPr>
        <w:t xml:space="preserve"> genus were reported in the individuals with different diet habits </w:t>
      </w:r>
      <w:r w:rsidR="00053A65" w:rsidRPr="00851385">
        <w:rPr>
          <w:rFonts w:asciiTheme="majorBidi" w:eastAsia="Calibri" w:hAnsiTheme="majorBidi" w:cstheme="majorBidi"/>
        </w:rPr>
        <w:fldChar w:fldCharType="begin" w:fldLock="1"/>
      </w:r>
      <w:r w:rsidR="00B2068E" w:rsidRPr="00851385">
        <w:rPr>
          <w:rFonts w:asciiTheme="majorBidi" w:eastAsia="Calibri" w:hAnsiTheme="majorBidi" w:cstheme="maj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sidRPr="00851385">
        <w:rPr>
          <w:rFonts w:asciiTheme="majorBidi" w:eastAsia="Calibri" w:hAnsiTheme="majorBidi" w:cstheme="majorBidi"/>
        </w:rPr>
        <w:fldChar w:fldCharType="separate"/>
      </w:r>
      <w:r w:rsidR="00053A65" w:rsidRPr="00851385">
        <w:rPr>
          <w:rFonts w:asciiTheme="majorBidi" w:eastAsia="Calibri" w:hAnsiTheme="majorBidi" w:cstheme="majorBidi"/>
          <w:noProof/>
        </w:rPr>
        <w:t>(Hallen-Adams and Suhr, 2017)</w:t>
      </w:r>
      <w:r w:rsidR="00053A65" w:rsidRPr="00851385">
        <w:rPr>
          <w:rFonts w:asciiTheme="majorBidi" w:eastAsia="Calibri" w:hAnsiTheme="majorBidi" w:cstheme="majorBidi"/>
        </w:rPr>
        <w:fldChar w:fldCharType="end"/>
      </w:r>
      <w:r w:rsidR="00053A65" w:rsidRPr="00851385">
        <w:rPr>
          <w:rFonts w:asciiTheme="majorBidi" w:eastAsia="Calibri" w:hAnsiTheme="majorBidi" w:cstheme="majorBidi"/>
        </w:rPr>
        <w:t xml:space="preserve">. </w:t>
      </w:r>
      <w:r w:rsidR="00103AF8" w:rsidRPr="00851385">
        <w:rPr>
          <w:rFonts w:asciiTheme="majorBidi" w:eastAsia="Calibri" w:hAnsiTheme="majorBidi" w:cstheme="majorBidi"/>
          <w:i/>
          <w:iCs/>
        </w:rPr>
        <w:t>Malassezia spp.</w:t>
      </w:r>
      <w:r w:rsidR="00103AF8" w:rsidRPr="00851385">
        <w:rPr>
          <w:rFonts w:asciiTheme="majorBidi" w:eastAsia="Calibri" w:hAnsiTheme="majorBidi" w:cstheme="majorBidi"/>
        </w:rPr>
        <w:t xml:space="preserve"> are predominantly observed in commensal association on human skin controlled by skin’s lipid composition</w:t>
      </w:r>
      <w:r w:rsidR="00103AF8" w:rsidRPr="00851385">
        <w:rPr>
          <w:rFonts w:asciiTheme="majorBidi" w:eastAsia="Calibri" w:hAnsiTheme="majorBidi" w:cstheme="majorBidi"/>
        </w:rPr>
        <w:fldChar w:fldCharType="begin" w:fldLock="1"/>
      </w:r>
      <w:r w:rsidR="00FC6ECF" w:rsidRPr="00851385">
        <w:rPr>
          <w:rFonts w:asciiTheme="majorBidi" w:eastAsia="Calibri" w:hAnsiTheme="majorBidi" w:cstheme="maj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sidRPr="00851385">
        <w:rPr>
          <w:rFonts w:asciiTheme="majorBidi" w:eastAsia="Calibri" w:hAnsiTheme="majorBidi" w:cstheme="majorBidi"/>
        </w:rPr>
        <w:fldChar w:fldCharType="separate"/>
      </w:r>
      <w:r w:rsidR="00103AF8" w:rsidRPr="00851385">
        <w:rPr>
          <w:rFonts w:asciiTheme="majorBidi" w:eastAsia="Calibri" w:hAnsiTheme="majorBidi" w:cstheme="majorBidi"/>
          <w:noProof/>
        </w:rPr>
        <w:t>(Findley et al., 2013)</w:t>
      </w:r>
      <w:r w:rsidR="00103AF8" w:rsidRPr="00851385">
        <w:rPr>
          <w:rFonts w:asciiTheme="majorBidi" w:eastAsia="Calibri" w:hAnsiTheme="majorBidi" w:cstheme="majorBidi"/>
        </w:rPr>
        <w:fldChar w:fldCharType="end"/>
      </w:r>
      <w:r w:rsidR="00103AF8" w:rsidRPr="00851385">
        <w:rPr>
          <w:rFonts w:asciiTheme="majorBidi" w:eastAsia="Calibri" w:hAnsiTheme="majorBidi" w:cstheme="majorBidi"/>
        </w:rPr>
        <w:t xml:space="preserve">. </w:t>
      </w:r>
      <w:r w:rsidR="00053A65" w:rsidRPr="00851385">
        <w:rPr>
          <w:rFonts w:asciiTheme="majorBidi" w:eastAsia="Calibri" w:hAnsiTheme="majorBidi" w:cstheme="majorBidi"/>
        </w:rPr>
        <w:t xml:space="preserve">While more than 50 genera have been identified to inhabit in intestinal gut like </w:t>
      </w:r>
      <w:r w:rsidR="00053A65" w:rsidRPr="00851385">
        <w:rPr>
          <w:rFonts w:asciiTheme="majorBidi" w:eastAsia="Calibri" w:hAnsiTheme="majorBidi" w:cstheme="majorBidi"/>
          <w:i/>
          <w:iCs/>
        </w:rPr>
        <w:t>Candida albicans</w:t>
      </w:r>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Saccharomyces cerevisiae</w:t>
      </w:r>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Candida</w:t>
      </w:r>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glabrata</w:t>
      </w:r>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Candida</w:t>
      </w:r>
      <w:r w:rsidR="00053A65" w:rsidRPr="00851385">
        <w:rPr>
          <w:rFonts w:asciiTheme="majorBidi" w:eastAsia="Calibri" w:hAnsiTheme="majorBidi" w:cstheme="majorBidi"/>
        </w:rPr>
        <w:t xml:space="preserve"> </w:t>
      </w:r>
      <w:proofErr w:type="spellStart"/>
      <w:r w:rsidR="00053A65" w:rsidRPr="00851385">
        <w:rPr>
          <w:rFonts w:asciiTheme="majorBidi" w:eastAsia="Calibri" w:hAnsiTheme="majorBidi" w:cstheme="majorBidi"/>
          <w:i/>
          <w:iCs/>
        </w:rPr>
        <w:t>dubliniesis</w:t>
      </w:r>
      <w:proofErr w:type="spellEnd"/>
      <w:r w:rsidR="00053A65" w:rsidRPr="00851385">
        <w:rPr>
          <w:rFonts w:asciiTheme="majorBidi" w:eastAsia="Calibri" w:hAnsiTheme="majorBidi" w:cstheme="majorBidi"/>
        </w:rPr>
        <w:t xml:space="preserve"> and </w:t>
      </w:r>
      <w:r w:rsidR="00053A65" w:rsidRPr="00851385">
        <w:rPr>
          <w:rFonts w:asciiTheme="majorBidi" w:eastAsia="Calibri" w:hAnsiTheme="majorBidi" w:cstheme="majorBidi"/>
          <w:i/>
          <w:iCs/>
        </w:rPr>
        <w:t>Candida</w:t>
      </w:r>
      <w:r w:rsidR="00053A65" w:rsidRPr="00851385">
        <w:rPr>
          <w:rFonts w:asciiTheme="majorBidi" w:eastAsia="Calibri" w:hAnsiTheme="majorBidi" w:cstheme="majorBidi"/>
        </w:rPr>
        <w:t xml:space="preserve"> </w:t>
      </w:r>
      <w:proofErr w:type="spellStart"/>
      <w:r w:rsidR="00053A65" w:rsidRPr="00851385">
        <w:rPr>
          <w:rFonts w:asciiTheme="majorBidi" w:eastAsia="Calibri" w:hAnsiTheme="majorBidi" w:cstheme="majorBidi"/>
          <w:i/>
          <w:iCs/>
        </w:rPr>
        <w:t>parasilosis</w:t>
      </w:r>
      <w:proofErr w:type="spellEnd"/>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Candida</w:t>
      </w:r>
      <w:r w:rsidR="00053A65" w:rsidRPr="00851385">
        <w:rPr>
          <w:rFonts w:asciiTheme="majorBidi" w:eastAsia="Calibri" w:hAnsiTheme="majorBidi" w:cstheme="majorBidi"/>
        </w:rPr>
        <w:t xml:space="preserve"> species have also been isolated from vaginal microflora along with </w:t>
      </w:r>
      <w:r w:rsidR="00053A65" w:rsidRPr="00851385">
        <w:rPr>
          <w:rFonts w:asciiTheme="majorBidi" w:eastAsia="Calibri" w:hAnsiTheme="majorBidi" w:cstheme="majorBidi"/>
          <w:i/>
          <w:iCs/>
        </w:rPr>
        <w:t>Aspergillus</w:t>
      </w:r>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Alternaria</w:t>
      </w:r>
      <w:r w:rsidR="00053A65" w:rsidRPr="00851385">
        <w:rPr>
          <w:rFonts w:asciiTheme="majorBidi" w:eastAsia="Calibri" w:hAnsiTheme="majorBidi" w:cstheme="majorBidi"/>
        </w:rPr>
        <w:t xml:space="preserve">, </w:t>
      </w:r>
      <w:proofErr w:type="spellStart"/>
      <w:r w:rsidR="00053A65" w:rsidRPr="00851385">
        <w:rPr>
          <w:rFonts w:asciiTheme="majorBidi" w:eastAsia="Calibri" w:hAnsiTheme="majorBidi" w:cstheme="majorBidi"/>
          <w:i/>
          <w:iCs/>
        </w:rPr>
        <w:t>Clodosporium</w:t>
      </w:r>
      <w:proofErr w:type="spellEnd"/>
      <w:r w:rsidR="00053A65" w:rsidRPr="00851385">
        <w:rPr>
          <w:rFonts w:asciiTheme="majorBidi" w:eastAsia="Calibri" w:hAnsiTheme="majorBidi" w:cstheme="majorBidi"/>
          <w:i/>
          <w:iCs/>
        </w:rPr>
        <w:t xml:space="preserve"> </w:t>
      </w:r>
      <w:r w:rsidR="00053A65" w:rsidRPr="00851385">
        <w:rPr>
          <w:rFonts w:asciiTheme="majorBidi" w:eastAsia="Calibri" w:hAnsiTheme="majorBidi" w:cstheme="majorBidi"/>
          <w:i/>
          <w:iCs/>
        </w:rPr>
        <w:fldChar w:fldCharType="begin" w:fldLock="1"/>
      </w:r>
      <w:r w:rsidR="00053A65" w:rsidRPr="00851385">
        <w:rPr>
          <w:rFonts w:asciiTheme="majorBidi" w:eastAsia="Calibri" w:hAnsiTheme="majorBidi" w:cstheme="maj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sidRPr="00851385">
        <w:rPr>
          <w:rFonts w:asciiTheme="majorBidi" w:eastAsia="Calibri" w:hAnsiTheme="majorBidi" w:cstheme="majorBidi"/>
          <w:i/>
          <w:iCs/>
        </w:rPr>
        <w:fldChar w:fldCharType="separate"/>
      </w:r>
      <w:r w:rsidR="00053A65" w:rsidRPr="00851385">
        <w:rPr>
          <w:rFonts w:asciiTheme="majorBidi" w:eastAsia="Calibri" w:hAnsiTheme="majorBidi" w:cstheme="majorBidi"/>
          <w:iCs/>
          <w:noProof/>
        </w:rPr>
        <w:t>(Underhill, 2014)</w:t>
      </w:r>
      <w:r w:rsidR="00053A65" w:rsidRPr="00851385">
        <w:rPr>
          <w:rFonts w:asciiTheme="majorBidi" w:eastAsia="Calibri" w:hAnsiTheme="majorBidi" w:cstheme="majorBidi"/>
          <w:i/>
          <w:iCs/>
        </w:rPr>
        <w:fldChar w:fldCharType="end"/>
      </w:r>
      <w:r w:rsidR="00053A65" w:rsidRPr="00851385">
        <w:rPr>
          <w:rFonts w:asciiTheme="majorBidi" w:eastAsia="Calibri" w:hAnsiTheme="majorBidi" w:cstheme="majorBidi"/>
        </w:rPr>
        <w:t xml:space="preserve">. In vagina, these fungal species help to balance the microenvironment by inhibiting the colonization of bacteria (like E. coli) </w:t>
      </w:r>
      <w:r w:rsidR="00B2068E" w:rsidRPr="00851385">
        <w:rPr>
          <w:rFonts w:asciiTheme="majorBidi" w:eastAsia="Calibri" w:hAnsiTheme="majorBidi" w:cstheme="majorBidi"/>
        </w:rPr>
        <w:fldChar w:fldCharType="begin" w:fldLock="1"/>
      </w:r>
      <w:r w:rsidR="00103AF8" w:rsidRPr="00851385">
        <w:rPr>
          <w:rFonts w:asciiTheme="majorBidi" w:eastAsia="Calibri" w:hAnsiTheme="majorBidi" w:cstheme="maj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sidRPr="00851385">
        <w:rPr>
          <w:rFonts w:asciiTheme="majorBidi" w:eastAsia="Calibri" w:hAnsiTheme="majorBidi" w:cstheme="majorBidi"/>
        </w:rPr>
        <w:fldChar w:fldCharType="separate"/>
      </w:r>
      <w:r w:rsidR="00B2068E" w:rsidRPr="00851385">
        <w:rPr>
          <w:rFonts w:asciiTheme="majorBidi" w:eastAsia="Calibri" w:hAnsiTheme="majorBidi" w:cstheme="majorBidi"/>
          <w:noProof/>
        </w:rPr>
        <w:t>(Hall and Noverr, 2017)</w:t>
      </w:r>
      <w:r w:rsidR="00B2068E" w:rsidRPr="00851385">
        <w:rPr>
          <w:rFonts w:asciiTheme="majorBidi" w:eastAsia="Calibri" w:hAnsiTheme="majorBidi" w:cstheme="majorBidi"/>
        </w:rPr>
        <w:fldChar w:fldCharType="end"/>
      </w:r>
      <w:r w:rsidR="00DE648D" w:rsidRPr="00851385">
        <w:rPr>
          <w:rFonts w:asciiTheme="majorBidi" w:eastAsia="Calibri" w:hAnsiTheme="majorBidi" w:cstheme="majorBidi"/>
        </w:rPr>
        <w:t xml:space="preserve">. </w:t>
      </w:r>
      <w:r w:rsidR="00103AF8" w:rsidRPr="00851385">
        <w:rPr>
          <w:rFonts w:asciiTheme="majorBidi" w:eastAsia="Calibri" w:hAnsiTheme="majorBidi" w:cstheme="majorBidi"/>
        </w:rPr>
        <w:t xml:space="preserve">Owing to their diverse function in maintaining host microbiota they were traditionally being considered as non-pathogenic commensals and medically insignificant. </w:t>
      </w:r>
      <w:r w:rsidR="00ED0383" w:rsidRPr="00851385">
        <w:rPr>
          <w:rFonts w:asciiTheme="majorBidi" w:eastAsia="Calibri" w:hAnsiTheme="majorBidi" w:cstheme="majorBidi"/>
        </w:rPr>
        <w:t xml:space="preserve">However, in specific hosts </w:t>
      </w:r>
      <w:r w:rsidR="00E3637B" w:rsidRPr="00851385">
        <w:rPr>
          <w:rFonts w:asciiTheme="majorBidi" w:eastAsia="Calibri" w:hAnsiTheme="majorBidi" w:cstheme="majorBidi"/>
        </w:rPr>
        <w:t>or</w:t>
      </w:r>
      <w:r w:rsidR="00ED0383" w:rsidRPr="00851385">
        <w:rPr>
          <w:rFonts w:asciiTheme="majorBidi" w:eastAsia="Calibri" w:hAnsiTheme="majorBidi" w:cstheme="majorBidi"/>
        </w:rPr>
        <w:t xml:space="preserve"> </w:t>
      </w:r>
      <w:r w:rsidR="00E3637B" w:rsidRPr="00851385">
        <w:rPr>
          <w:rFonts w:asciiTheme="majorBidi" w:eastAsia="Calibri" w:hAnsiTheme="majorBidi" w:cstheme="majorBidi"/>
        </w:rPr>
        <w:t>during</w:t>
      </w:r>
      <w:r w:rsidR="00ED0383" w:rsidRPr="00851385">
        <w:rPr>
          <w:rFonts w:asciiTheme="majorBidi" w:eastAsia="Calibri" w:hAnsiTheme="majorBidi" w:cstheme="majorBidi"/>
        </w:rPr>
        <w:t xml:space="preserve"> </w:t>
      </w:r>
      <w:r w:rsidR="00D54024" w:rsidRPr="00851385">
        <w:rPr>
          <w:rFonts w:asciiTheme="majorBidi" w:eastAsia="Calibri" w:hAnsiTheme="majorBidi" w:cstheme="majorBidi"/>
        </w:rPr>
        <w:t>immune-suppression</w:t>
      </w:r>
      <w:r w:rsidR="00ED0383" w:rsidRPr="00851385">
        <w:rPr>
          <w:rFonts w:asciiTheme="majorBidi" w:eastAsia="Calibri" w:hAnsiTheme="majorBidi" w:cstheme="majorBidi"/>
        </w:rPr>
        <w:t xml:space="preserve"> these organism</w:t>
      </w:r>
      <w:r w:rsidR="00FC6ECF" w:rsidRPr="00851385">
        <w:rPr>
          <w:rFonts w:asciiTheme="majorBidi" w:eastAsia="Calibri" w:hAnsiTheme="majorBidi" w:cstheme="majorBidi"/>
        </w:rPr>
        <w:t xml:space="preserve">s </w:t>
      </w:r>
      <w:r w:rsidR="00E3637B" w:rsidRPr="00851385">
        <w:rPr>
          <w:rFonts w:asciiTheme="majorBidi" w:eastAsia="Calibri" w:hAnsiTheme="majorBidi" w:cstheme="majorBidi"/>
        </w:rPr>
        <w:t>undergo</w:t>
      </w:r>
      <w:r w:rsidR="00ED0383" w:rsidRPr="00851385">
        <w:rPr>
          <w:rFonts w:asciiTheme="majorBidi" w:eastAsia="Calibri" w:hAnsiTheme="majorBidi" w:cstheme="majorBidi"/>
        </w:rPr>
        <w:t xml:space="preserve"> transition </w:t>
      </w:r>
      <w:r w:rsidR="00FC6ECF" w:rsidRPr="00851385">
        <w:rPr>
          <w:rFonts w:asciiTheme="majorBidi" w:eastAsia="Calibri" w:hAnsiTheme="majorBidi" w:cstheme="majorBidi"/>
        </w:rPr>
        <w:t xml:space="preserve">from commensals </w:t>
      </w:r>
      <w:r w:rsidR="00ED0383" w:rsidRPr="00851385">
        <w:rPr>
          <w:rFonts w:asciiTheme="majorBidi" w:eastAsia="Calibri" w:hAnsiTheme="majorBidi" w:cstheme="majorBidi"/>
        </w:rPr>
        <w:t>to pathogenic state confined to their niche or causing life threatening systemic infections</w:t>
      </w:r>
      <w:r w:rsidR="00FC6ECF" w:rsidRPr="00851385">
        <w:rPr>
          <w:rFonts w:asciiTheme="majorBidi" w:eastAsia="Calibri" w:hAnsiTheme="majorBidi" w:cstheme="majorBidi"/>
        </w:rPr>
        <w:t xml:space="preserve"> </w:t>
      </w:r>
      <w:r w:rsidR="00FC6ECF" w:rsidRPr="00851385">
        <w:rPr>
          <w:rFonts w:asciiTheme="majorBidi" w:eastAsia="Calibri" w:hAnsiTheme="majorBidi" w:cstheme="majorBidi"/>
        </w:rPr>
        <w:fldChar w:fldCharType="begin" w:fldLock="1"/>
      </w:r>
      <w:r w:rsidR="00D54024" w:rsidRPr="00851385">
        <w:rPr>
          <w:rFonts w:asciiTheme="majorBidi" w:eastAsia="Calibri" w:hAnsiTheme="majorBidi" w:cstheme="maj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sidRPr="00851385">
        <w:rPr>
          <w:rFonts w:asciiTheme="majorBidi" w:eastAsia="Calibri" w:hAnsiTheme="majorBidi" w:cstheme="majorBidi"/>
        </w:rPr>
        <w:fldChar w:fldCharType="separate"/>
      </w:r>
      <w:r w:rsidR="00FC6ECF" w:rsidRPr="00851385">
        <w:rPr>
          <w:rFonts w:asciiTheme="majorBidi" w:eastAsia="Calibri" w:hAnsiTheme="majorBidi" w:cstheme="majorBidi"/>
          <w:noProof/>
        </w:rPr>
        <w:t>(Hall and Noverr, 2017)</w:t>
      </w:r>
      <w:r w:rsidR="00FC6ECF" w:rsidRPr="00851385">
        <w:rPr>
          <w:rFonts w:asciiTheme="majorBidi" w:eastAsia="Calibri" w:hAnsiTheme="majorBidi" w:cstheme="majorBidi"/>
        </w:rPr>
        <w:fldChar w:fldCharType="end"/>
      </w:r>
      <w:r w:rsidR="00ED0383" w:rsidRPr="00851385">
        <w:rPr>
          <w:rFonts w:asciiTheme="majorBidi" w:eastAsia="Calibri" w:hAnsiTheme="majorBidi" w:cstheme="majorBidi"/>
        </w:rPr>
        <w:t xml:space="preserve">. </w:t>
      </w:r>
      <w:r w:rsidR="00B07561" w:rsidRPr="00851385">
        <w:rPr>
          <w:rFonts w:asciiTheme="majorBidi" w:eastAsia="Calibri" w:hAnsiTheme="majorBidi" w:cstheme="majorBidi"/>
        </w:rPr>
        <w:t>Currently, fungal pathogens has emerged as one of the leading cause</w:t>
      </w:r>
      <w:r w:rsidR="00FC6ECF" w:rsidRPr="00851385">
        <w:rPr>
          <w:rFonts w:asciiTheme="majorBidi" w:eastAsia="Calibri" w:hAnsiTheme="majorBidi" w:cstheme="majorBidi"/>
        </w:rPr>
        <w:t xml:space="preserve"> of</w:t>
      </w:r>
      <w:r w:rsidR="00B07561" w:rsidRPr="00851385">
        <w:rPr>
          <w:rFonts w:asciiTheme="majorBidi" w:eastAsia="Calibri" w:hAnsiTheme="majorBidi" w:cstheme="majorBidi"/>
        </w:rPr>
        <w:t xml:space="preserve"> mortality and </w:t>
      </w:r>
      <w:r w:rsidR="008C0E5F" w:rsidRPr="00851385">
        <w:rPr>
          <w:rFonts w:asciiTheme="majorBidi" w:eastAsia="Calibri" w:hAnsiTheme="majorBidi" w:cstheme="majorBidi"/>
        </w:rPr>
        <w:t>morbidity</w:t>
      </w:r>
      <w:r w:rsidR="00B07561" w:rsidRPr="00851385">
        <w:rPr>
          <w:rFonts w:asciiTheme="majorBidi" w:eastAsia="Calibri" w:hAnsiTheme="majorBidi" w:cstheme="majorBidi"/>
        </w:rPr>
        <w:t xml:space="preserve"> </w:t>
      </w:r>
      <w:r w:rsidR="00E3637B" w:rsidRPr="00851385">
        <w:rPr>
          <w:rFonts w:asciiTheme="majorBidi" w:eastAsia="Calibri" w:hAnsiTheme="majorBidi" w:cstheme="majorBidi"/>
        </w:rPr>
        <w:t xml:space="preserve">at alarming rate </w:t>
      </w:r>
      <w:r w:rsidR="00B07561" w:rsidRPr="00851385">
        <w:rPr>
          <w:rFonts w:asciiTheme="majorBidi" w:eastAsia="Calibri" w:hAnsiTheme="majorBidi" w:cstheme="majorBidi"/>
        </w:rPr>
        <w:fldChar w:fldCharType="begin" w:fldLock="1"/>
      </w:r>
      <w:r w:rsidR="00933865" w:rsidRPr="00851385">
        <w:rPr>
          <w:rFonts w:asciiTheme="majorBidi" w:eastAsia="Calibri" w:hAnsiTheme="majorBidi" w:cstheme="maj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sidRPr="00851385">
        <w:rPr>
          <w:rFonts w:asciiTheme="majorBidi" w:eastAsia="Calibri" w:hAnsiTheme="majorBidi" w:cstheme="majorBidi"/>
        </w:rPr>
        <w:fldChar w:fldCharType="separate"/>
      </w:r>
      <w:r w:rsidR="00D54024" w:rsidRPr="00851385">
        <w:rPr>
          <w:rFonts w:asciiTheme="majorBidi" w:eastAsia="Calibri" w:hAnsiTheme="majorBidi" w:cstheme="majorBidi"/>
          <w:noProof/>
        </w:rPr>
        <w:t>(Gullo, 2009; Pfaller and Diekema, 2007; Pfaller et al., 2006; Richardson and Lass-Florl, 2008)</w:t>
      </w:r>
      <w:r w:rsidR="00B07561" w:rsidRPr="00851385">
        <w:rPr>
          <w:rFonts w:asciiTheme="majorBidi" w:eastAsia="Calibri" w:hAnsiTheme="majorBidi" w:cstheme="majorBidi"/>
        </w:rPr>
        <w:fldChar w:fldCharType="end"/>
      </w:r>
      <w:r w:rsidR="00B07561" w:rsidRPr="00851385">
        <w:rPr>
          <w:rFonts w:asciiTheme="majorBidi" w:hAnsiTheme="majorBidi" w:cstheme="majorBidi"/>
        </w:rPr>
        <w:t xml:space="preserve">. Majority of fungal species causing infection in world belong to </w:t>
      </w:r>
      <w:r w:rsidR="00B07561" w:rsidRPr="00851385">
        <w:rPr>
          <w:rFonts w:asciiTheme="majorBidi" w:hAnsiTheme="majorBidi" w:cstheme="majorBidi"/>
          <w:i/>
          <w:iCs/>
        </w:rPr>
        <w:t>Candida</w:t>
      </w:r>
      <w:r w:rsidR="00B07561" w:rsidRPr="00851385">
        <w:rPr>
          <w:rFonts w:asciiTheme="majorBidi" w:hAnsiTheme="majorBidi" w:cstheme="majorBidi"/>
        </w:rPr>
        <w:t xml:space="preserve">, </w:t>
      </w:r>
      <w:r w:rsidR="00B07561" w:rsidRPr="00851385">
        <w:rPr>
          <w:rFonts w:asciiTheme="majorBidi" w:hAnsiTheme="majorBidi" w:cstheme="majorBidi"/>
          <w:i/>
          <w:iCs/>
        </w:rPr>
        <w:t>Aspergillus</w:t>
      </w:r>
      <w:r w:rsidR="00B07561" w:rsidRPr="00851385">
        <w:rPr>
          <w:rFonts w:asciiTheme="majorBidi" w:hAnsiTheme="majorBidi" w:cstheme="majorBidi"/>
        </w:rPr>
        <w:t xml:space="preserve"> and </w:t>
      </w:r>
      <w:r w:rsidR="00B07561" w:rsidRPr="00851385">
        <w:rPr>
          <w:rFonts w:asciiTheme="majorBidi" w:hAnsiTheme="majorBidi" w:cstheme="majorBidi"/>
          <w:i/>
          <w:iCs/>
        </w:rPr>
        <w:t xml:space="preserve">Cryptococcus </w:t>
      </w:r>
      <w:r w:rsidR="00B07561" w:rsidRPr="00851385">
        <w:rPr>
          <w:rFonts w:asciiTheme="majorBidi" w:hAnsiTheme="majorBidi" w:cstheme="majorBidi"/>
          <w:i/>
          <w:iCs/>
        </w:rPr>
        <w:fldChar w:fldCharType="begin" w:fldLock="1"/>
      </w:r>
      <w:r w:rsidR="00D54024" w:rsidRPr="00851385">
        <w:rPr>
          <w:rFonts w:asciiTheme="majorBidi" w:hAnsiTheme="majorBidi" w:cstheme="maj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sidRPr="00851385">
        <w:rPr>
          <w:rFonts w:asciiTheme="majorBidi" w:hAnsiTheme="majorBidi" w:cstheme="majorBidi"/>
          <w:i/>
          <w:iCs/>
        </w:rPr>
        <w:fldChar w:fldCharType="separate"/>
      </w:r>
      <w:r w:rsidR="00D54024" w:rsidRPr="00851385">
        <w:rPr>
          <w:rFonts w:asciiTheme="majorBidi" w:hAnsiTheme="majorBidi" w:cstheme="majorBidi"/>
          <w:iCs/>
          <w:noProof/>
        </w:rPr>
        <w:t>(Bajpai et al., 2019; Pfaller and Diekema, 2007)</w:t>
      </w:r>
      <w:r w:rsidR="00B07561" w:rsidRPr="00851385">
        <w:rPr>
          <w:rFonts w:asciiTheme="majorBidi" w:hAnsiTheme="majorBidi" w:cstheme="majorBidi"/>
          <w:i/>
          <w:iCs/>
        </w:rPr>
        <w:fldChar w:fldCharType="end"/>
      </w:r>
      <w:r w:rsidR="00B07561" w:rsidRPr="00851385">
        <w:rPr>
          <w:rFonts w:asciiTheme="majorBidi" w:hAnsiTheme="majorBidi" w:cstheme="majorBidi"/>
          <w:i/>
          <w:iCs/>
        </w:rPr>
        <w:t xml:space="preserve">. </w:t>
      </w:r>
      <w:r w:rsidR="00B07561" w:rsidRPr="00851385">
        <w:rPr>
          <w:rFonts w:asciiTheme="majorBidi" w:hAnsiTheme="majorBidi" w:cstheme="majorBidi"/>
        </w:rPr>
        <w:t xml:space="preserve">Table1 lists common fungal pathogens, </w:t>
      </w:r>
      <w:r w:rsidR="00E17069" w:rsidRPr="00851385">
        <w:rPr>
          <w:rFonts w:asciiTheme="majorBidi" w:hAnsiTheme="majorBidi" w:cstheme="majorBidi"/>
        </w:rPr>
        <w:t xml:space="preserve">their sites of infection, </w:t>
      </w:r>
      <w:r w:rsidR="003B017D" w:rsidRPr="00851385">
        <w:rPr>
          <w:rFonts w:asciiTheme="majorBidi" w:hAnsiTheme="majorBidi" w:cstheme="majorBidi"/>
        </w:rPr>
        <w:t>incidences</w:t>
      </w:r>
      <w:r w:rsidR="00B07561" w:rsidRPr="00851385">
        <w:rPr>
          <w:rFonts w:asciiTheme="majorBidi" w:hAnsiTheme="majorBidi" w:cstheme="majorBidi"/>
        </w:rPr>
        <w:t xml:space="preserve"> and mortality rate</w:t>
      </w:r>
      <w:r w:rsidR="003B017D" w:rsidRPr="00851385">
        <w:rPr>
          <w:rFonts w:asciiTheme="majorBidi" w:hAnsiTheme="majorBidi" w:cstheme="majorBidi"/>
        </w:rPr>
        <w:t xml:space="preserve"> (</w:t>
      </w:r>
      <w:hyperlink r:id="rId8" w:history="1">
        <w:r w:rsidR="003B017D" w:rsidRPr="00851385">
          <w:rPr>
            <w:rStyle w:val="Hyperlink"/>
            <w:rFonts w:asciiTheme="majorBidi" w:hAnsiTheme="majorBidi" w:cstheme="majorBidi"/>
          </w:rPr>
          <w:t>https://www.gaffi.org/why/fungal-disease-frequency/</w:t>
        </w:r>
      </w:hyperlink>
      <w:r w:rsidR="003B017D" w:rsidRPr="00851385">
        <w:rPr>
          <w:rFonts w:asciiTheme="majorBidi" w:hAnsiTheme="majorBidi" w:cstheme="majorBidi"/>
        </w:rPr>
        <w:t>)</w:t>
      </w:r>
      <w:r w:rsidR="00B07561" w:rsidRPr="00851385">
        <w:rPr>
          <w:rFonts w:asciiTheme="majorBidi" w:hAnsiTheme="majorBidi" w:cstheme="majorBidi"/>
        </w:rPr>
        <w:t>.</w:t>
      </w:r>
      <w:r w:rsidR="003B017D" w:rsidRPr="00851385">
        <w:rPr>
          <w:rFonts w:asciiTheme="majorBidi" w:hAnsiTheme="majorBidi" w:cstheme="maj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5271369"/>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6B1514">
      <w:pPr>
        <w:pStyle w:val="Customstyle3"/>
        <w:rPr>
          <w:rStyle w:val="Strong"/>
          <w:rFonts w:ascii="Bangla MN" w:eastAsia="Calibri" w:hAnsi="Bangla MN"/>
          <w:b w:val="0"/>
          <w:color w:val="1F3864" w:themeColor="accent1" w:themeShade="80"/>
          <w:sz w:val="28"/>
          <w:szCs w:val="24"/>
        </w:rPr>
      </w:pPr>
      <w:bookmarkStart w:id="12" w:name="_Toc35271370"/>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w:t>
      </w:r>
      <w:r w:rsidR="00BD5593" w:rsidRPr="009719D8">
        <w:rPr>
          <w:rFonts w:asciiTheme="majorBidi" w:hAnsiTheme="majorBidi" w:cstheme="majorBidi"/>
        </w:rPr>
        <w:lastRenderedPageBreak/>
        <w:t>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3" w:name="_Toc35271371"/>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60E52" w:rsidRDefault="005F2FF2" w:rsidP="00560E52">
      <w:pPr>
        <w:spacing w:line="360" w:lineRule="auto"/>
        <w:jc w:val="center"/>
        <w:rPr>
          <w:rFonts w:asciiTheme="majorBidi" w:hAnsiTheme="majorBidi" w:cstheme="majorBidi"/>
          <w:i/>
          <w:iCs/>
        </w:rPr>
      </w:pPr>
      <w:r w:rsidRPr="00560E52">
        <w:rPr>
          <w:rFonts w:asciiTheme="majorBidi" w:hAnsiTheme="majorBidi" w:cstheme="majorBidi"/>
        </w:rPr>
        <w:t xml:space="preserve">Figure 2: Different morphological forms of </w:t>
      </w:r>
      <w:r w:rsidRPr="00560E52">
        <w:rPr>
          <w:rFonts w:asciiTheme="majorBidi" w:hAnsiTheme="majorBidi" w:cstheme="majorBidi"/>
          <w:i/>
          <w:iCs/>
        </w:rPr>
        <w:t>Candida albicans</w:t>
      </w:r>
    </w:p>
    <w:p w:rsidR="005F2FF2" w:rsidRPr="00560E52" w:rsidRDefault="005F2FF2" w:rsidP="00560E52">
      <w:pPr>
        <w:spacing w:line="360" w:lineRule="auto"/>
        <w:jc w:val="center"/>
        <w:rPr>
          <w:rStyle w:val="apple-converted-space"/>
          <w:rFonts w:asciiTheme="majorBidi" w:hAnsiTheme="majorBidi" w:cstheme="majorBidi"/>
          <w:i/>
          <w:iCs/>
        </w:rPr>
      </w:pPr>
      <w:r w:rsidRPr="009719D8">
        <w:rPr>
          <w:rStyle w:val="apple-converted-space"/>
          <w:rFonts w:asciiTheme="majorBidi" w:hAnsiTheme="majorBidi" w:cstheme="majorBidi"/>
        </w:rPr>
        <w:t xml:space="preserve"> (Adapted from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lang w:eastAsia="ko-KR"/>
        </w:rPr>
        <w:t>(Navarathna et al., 2016; Noble et al., 2017; 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lang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4" w:name="_Toc35271372"/>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w:t>
      </w:r>
      <w:r w:rsidRPr="009719D8">
        <w:rPr>
          <w:rFonts w:asciiTheme="majorBidi" w:eastAsia="Calibri" w:hAnsiTheme="majorBidi" w:cstheme="majorBidi"/>
        </w:rPr>
        <w:lastRenderedPageBreak/>
        <w:t xml:space="preserve">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560E52">
        <w:rPr>
          <w:rStyle w:val="apple-converted-space"/>
          <w:rFonts w:asciiTheme="majorBidi" w:hAnsiTheme="majorBidi" w:cstheme="majorBidi"/>
          <w:lang w:val="en-US" w:eastAsia="en-US"/>
        </w:rPr>
        <w:t xml:space="preserve">ure </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6B1514">
      <w:pPr>
        <w:pStyle w:val="Customstyle3"/>
        <w:rPr>
          <w:rStyle w:val="Strong"/>
          <w:rFonts w:ascii="Bangla MN" w:eastAsia="Calibri" w:hAnsi="Bangla MN"/>
          <w:b w:val="0"/>
          <w:color w:val="1F3864" w:themeColor="accent1" w:themeShade="80"/>
          <w:sz w:val="28"/>
          <w:szCs w:val="24"/>
        </w:rPr>
      </w:pPr>
      <w:bookmarkStart w:id="15" w:name="_Toc35271373"/>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lastRenderedPageBreak/>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w:t>
      </w:r>
      <w:r w:rsidRPr="009719D8">
        <w:rPr>
          <w:rStyle w:val="apple-converted-space"/>
          <w:rFonts w:asciiTheme="majorBidi" w:hAnsiTheme="majorBidi" w:cstheme="majorBidi"/>
        </w:rPr>
        <w:lastRenderedPageBreak/>
        <w:t xml:space="preserve">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5271374"/>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6B1514">
      <w:pPr>
        <w:pStyle w:val="Customstyle3"/>
        <w:rPr>
          <w:rStyle w:val="Strong"/>
          <w:rFonts w:ascii="Bangla MN" w:eastAsia="Calibri" w:hAnsi="Bangla MN"/>
          <w:b w:val="0"/>
          <w:color w:val="1F3864" w:themeColor="accent1" w:themeShade="80"/>
          <w:sz w:val="28"/>
          <w:szCs w:val="24"/>
        </w:rPr>
      </w:pPr>
      <w:bookmarkStart w:id="17" w:name="_Toc35271375"/>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dentures etc</w:t>
      </w:r>
      <w:r w:rsidR="002E05AF">
        <w:rPr>
          <w:rFonts w:asciiTheme="majorBidi" w:eastAsia="Calibri" w:hAnsiTheme="majorBidi" w:cstheme="majorBidi"/>
        </w:rPr>
        <w:t>.</w:t>
      </w:r>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w:t>
      </w:r>
      <w:r w:rsidR="009057FA">
        <w:rPr>
          <w:rFonts w:asciiTheme="majorBidi" w:eastAsia="Calibri" w:hAnsiTheme="majorBidi" w:cstheme="majorBidi"/>
        </w:rPr>
        <w:lastRenderedPageBreak/>
        <w:t>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w:t>
      </w:r>
      <w:r w:rsidR="00AF49D9">
        <w:rPr>
          <w:rFonts w:asciiTheme="majorBidi" w:eastAsia="Calibri" w:hAnsiTheme="majorBidi" w:cstheme="majorBidi"/>
        </w:rPr>
        <w:lastRenderedPageBreak/>
        <w:t xml:space="preserve">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6B1514">
      <w:pPr>
        <w:pStyle w:val="Customstyle3"/>
        <w:rPr>
          <w:rStyle w:val="Strong"/>
          <w:rFonts w:ascii="Bangla MN" w:eastAsia="Calibri" w:hAnsi="Bangla MN"/>
          <w:b w:val="0"/>
          <w:color w:val="1F3864" w:themeColor="accent1" w:themeShade="80"/>
          <w:sz w:val="28"/>
          <w:szCs w:val="24"/>
        </w:rPr>
      </w:pPr>
      <w:bookmarkStart w:id="18" w:name="_Toc35271376"/>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19" w:name="_Toc35271377"/>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lastRenderedPageBreak/>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20" w:name="_Toc35271378"/>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w:t>
      </w:r>
      <w:r w:rsidR="001A62DB">
        <w:rPr>
          <w:color w:val="000000"/>
          <w:shd w:val="clear" w:color="auto" w:fill="FFFFFF"/>
          <w:lang w:val="en-IN" w:eastAsia="zh-CN"/>
        </w:rPr>
        <w:lastRenderedPageBreak/>
        <w:t xml:space="preserve">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 xml:space="preserve">mouse model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D25E92">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2013)","previouslyFormattedCitation":"(Kumar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r w:rsidR="00AA005E">
        <w:rPr>
          <w:color w:val="000000"/>
          <w:shd w:val="clear" w:color="auto" w:fill="FFFFFF"/>
          <w:lang w:val="en-IN" w:eastAsia="zh-CN"/>
        </w:rPr>
        <w:t xml:space="preserve"> </w:t>
      </w:r>
    </w:p>
    <w:p w:rsidR="001D5323" w:rsidRDefault="001D5323" w:rsidP="006B1514">
      <w:pPr>
        <w:pStyle w:val="Customstyle3"/>
        <w:rPr>
          <w:rStyle w:val="Strong"/>
          <w:rFonts w:ascii="Bangla MN" w:eastAsia="Calibri" w:hAnsi="Bangla MN"/>
          <w:b w:val="0"/>
          <w:color w:val="1F3864" w:themeColor="accent1" w:themeShade="80"/>
          <w:sz w:val="28"/>
          <w:szCs w:val="24"/>
        </w:rPr>
      </w:pPr>
      <w:bookmarkStart w:id="21" w:name="_Toc35271379"/>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1"/>
    </w:p>
    <w:p w:rsidR="00F71941" w:rsidRDefault="009F0BE7" w:rsidP="009F0BE7">
      <w:pPr>
        <w:spacing w:line="360" w:lineRule="auto"/>
        <w:jc w:val="both"/>
        <w:rPr>
          <w:color w:val="000000"/>
          <w:shd w:val="clear" w:color="auto" w:fill="FFFFFF"/>
          <w:lang w:val="en-IN" w:eastAsia="zh-CN"/>
        </w:rPr>
      </w:pPr>
      <w:r w:rsidRPr="009F0BE7">
        <w:rPr>
          <w:color w:val="000000"/>
          <w:shd w:val="clear" w:color="auto" w:fill="FFFFFF"/>
          <w:lang w:val="en-IN" w:eastAsia="zh-CN"/>
        </w:rPr>
        <w:t>During</w:t>
      </w:r>
      <w:r>
        <w:rPr>
          <w:color w:val="000000"/>
          <w:shd w:val="clear" w:color="auto" w:fill="FFFFFF"/>
          <w:lang w:val="en-IN" w:eastAsia="zh-CN"/>
        </w:rPr>
        <w:t xml:space="preserve"> </w:t>
      </w:r>
      <w:r w:rsidR="00306D7E">
        <w:rPr>
          <w:color w:val="000000"/>
          <w:shd w:val="clear" w:color="auto" w:fill="FFFFFF"/>
          <w:lang w:val="en-IN" w:eastAsia="zh-CN"/>
        </w:rPr>
        <w:t xml:space="preserve">commensal growth and as pathogen </w:t>
      </w:r>
      <w:r w:rsidR="00306D7E" w:rsidRPr="00290E29">
        <w:rPr>
          <w:i/>
          <w:iCs/>
          <w:color w:val="000000"/>
          <w:shd w:val="clear" w:color="auto" w:fill="FFFFFF"/>
          <w:lang w:val="en-IN" w:eastAsia="zh-CN"/>
        </w:rPr>
        <w:t>Candida</w:t>
      </w:r>
      <w:r w:rsidR="00306D7E">
        <w:rPr>
          <w:color w:val="000000"/>
          <w:shd w:val="clear" w:color="auto" w:fill="FFFFFF"/>
          <w:lang w:val="en-IN" w:eastAsia="zh-CN"/>
        </w:rPr>
        <w:t xml:space="preserve"> </w:t>
      </w:r>
      <w:r w:rsidR="00306D7E" w:rsidRPr="00290E29">
        <w:rPr>
          <w:i/>
          <w:iCs/>
          <w:color w:val="000000"/>
          <w:shd w:val="clear" w:color="auto" w:fill="FFFFFF"/>
          <w:lang w:val="en-IN" w:eastAsia="zh-CN"/>
        </w:rPr>
        <w:t>species</w:t>
      </w:r>
      <w:r w:rsidR="00306D7E">
        <w:rPr>
          <w:color w:val="000000"/>
          <w:shd w:val="clear" w:color="auto" w:fill="FFFFFF"/>
          <w:lang w:val="en-IN" w:eastAsia="zh-CN"/>
        </w:rPr>
        <w:t xml:space="preserve"> are exposed to </w:t>
      </w:r>
      <w:r w:rsidR="00661671">
        <w:rPr>
          <w:color w:val="000000"/>
          <w:shd w:val="clear" w:color="auto" w:fill="FFFFFF"/>
          <w:lang w:val="en-IN" w:eastAsia="zh-CN"/>
        </w:rPr>
        <w:t xml:space="preserve">varied </w:t>
      </w:r>
      <w:r w:rsidR="00306D7E">
        <w:rPr>
          <w:color w:val="000000"/>
          <w:shd w:val="clear" w:color="auto" w:fill="FFFFFF"/>
          <w:lang w:val="en-IN" w:eastAsia="zh-CN"/>
        </w:rPr>
        <w:t xml:space="preserve">environments and immune derived stresses, </w:t>
      </w:r>
      <w:r w:rsidR="00661671">
        <w:rPr>
          <w:color w:val="000000"/>
          <w:shd w:val="clear" w:color="auto" w:fill="FFFFFF"/>
          <w:lang w:val="en-IN" w:eastAsia="zh-CN"/>
        </w:rPr>
        <w:t>for instance, varying pH of gastrointestinal and urogenital tract</w:t>
      </w:r>
      <w:r w:rsidR="001F3E05">
        <w:rPr>
          <w:color w:val="000000"/>
          <w:shd w:val="clear" w:color="auto" w:fill="FFFFFF"/>
          <w:lang w:val="en-IN" w:eastAsia="zh-CN"/>
        </w:rPr>
        <w:t xml:space="preserve">, </w:t>
      </w:r>
      <w:r w:rsidR="00993869">
        <w:rPr>
          <w:color w:val="000000"/>
          <w:shd w:val="clear" w:color="auto" w:fill="FFFFFF"/>
          <w:lang w:val="en-IN" w:eastAsia="zh-CN"/>
        </w:rPr>
        <w:t>difference</w:t>
      </w:r>
      <w:r w:rsidR="001F3E05">
        <w:rPr>
          <w:color w:val="000000"/>
          <w:shd w:val="clear" w:color="auto" w:fill="FFFFFF"/>
          <w:lang w:val="en-IN" w:eastAsia="zh-CN"/>
        </w:rPr>
        <w:t>s</w:t>
      </w:r>
      <w:r w:rsidR="00993869">
        <w:rPr>
          <w:color w:val="000000"/>
          <w:shd w:val="clear" w:color="auto" w:fill="FFFFFF"/>
          <w:lang w:val="en-IN" w:eastAsia="zh-CN"/>
        </w:rPr>
        <w:t xml:space="preserve"> in osmotic pressures in kidneys and oral mucosa.</w:t>
      </w:r>
      <w:r w:rsidR="000647A3">
        <w:rPr>
          <w:color w:val="000000"/>
          <w:shd w:val="clear" w:color="auto" w:fill="FFFFFF"/>
          <w:lang w:val="en-IN" w:eastAsia="zh-CN"/>
        </w:rPr>
        <w:t xml:space="preserve"> Additionally, reactive oxygen species, reactive nitrogen species are bombarded by host immune cells on the engulfed fungal cells</w:t>
      </w:r>
      <w:r w:rsidR="0092797B">
        <w:rPr>
          <w:color w:val="000000"/>
          <w:shd w:val="clear" w:color="auto" w:fill="FFFFFF"/>
          <w:lang w:val="en-IN" w:eastAsia="zh-CN"/>
        </w:rPr>
        <w:t xml:space="preserve"> </w:t>
      </w:r>
      <w:r w:rsidR="005528E5">
        <w:rPr>
          <w:color w:val="000000"/>
          <w:shd w:val="clear" w:color="auto" w:fill="FFFFFF"/>
          <w:lang w:val="en-IN" w:eastAsia="zh-CN"/>
        </w:rPr>
        <w:fldChar w:fldCharType="begin" w:fldLock="1"/>
      </w:r>
      <w:r w:rsidR="00B45A2E">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528E5">
        <w:rPr>
          <w:color w:val="000000"/>
          <w:shd w:val="clear" w:color="auto" w:fill="FFFFFF"/>
          <w:lang w:val="en-IN" w:eastAsia="zh-CN"/>
        </w:rPr>
        <w:fldChar w:fldCharType="separate"/>
      </w:r>
      <w:r w:rsidR="005528E5" w:rsidRPr="005528E5">
        <w:rPr>
          <w:noProof/>
          <w:color w:val="000000"/>
          <w:shd w:val="clear" w:color="auto" w:fill="FFFFFF"/>
          <w:lang w:val="en-IN" w:eastAsia="zh-CN"/>
        </w:rPr>
        <w:t>(Richard Calderone, 2012)</w:t>
      </w:r>
      <w:r w:rsidR="005528E5">
        <w:rPr>
          <w:color w:val="000000"/>
          <w:shd w:val="clear" w:color="auto" w:fill="FFFFFF"/>
          <w:lang w:val="en-IN" w:eastAsia="zh-CN"/>
        </w:rPr>
        <w:fldChar w:fldCharType="end"/>
      </w:r>
      <w:r w:rsidR="000647A3">
        <w:rPr>
          <w:color w:val="000000"/>
          <w:shd w:val="clear" w:color="auto" w:fill="FFFFFF"/>
          <w:lang w:val="en-IN" w:eastAsia="zh-CN"/>
        </w:rPr>
        <w:t>.</w:t>
      </w:r>
      <w:r w:rsidR="00993869">
        <w:rPr>
          <w:color w:val="000000"/>
          <w:shd w:val="clear" w:color="auto" w:fill="FFFFFF"/>
          <w:lang w:val="en-IN" w:eastAsia="zh-CN"/>
        </w:rPr>
        <w:t xml:space="preserve"> Hence, robust</w:t>
      </w:r>
      <w:r w:rsidR="001F3E05">
        <w:rPr>
          <w:color w:val="000000"/>
          <w:shd w:val="clear" w:color="auto" w:fill="FFFFFF"/>
          <w:lang w:val="en-IN" w:eastAsia="zh-CN"/>
        </w:rPr>
        <w:t xml:space="preserve"> and multifaceted</w:t>
      </w:r>
      <w:r w:rsidR="00993869">
        <w:rPr>
          <w:color w:val="000000"/>
          <w:shd w:val="clear" w:color="auto" w:fill="FFFFFF"/>
          <w:lang w:val="en-IN" w:eastAsia="zh-CN"/>
        </w:rPr>
        <w:t xml:space="preserve"> stress response </w:t>
      </w:r>
      <w:r w:rsidR="001F3E05">
        <w:rPr>
          <w:color w:val="000000"/>
          <w:shd w:val="clear" w:color="auto" w:fill="FFFFFF"/>
          <w:lang w:val="en-IN" w:eastAsia="zh-CN"/>
        </w:rPr>
        <w:t xml:space="preserve">is crucial </w:t>
      </w:r>
      <w:r w:rsidR="00982001">
        <w:rPr>
          <w:color w:val="000000"/>
          <w:shd w:val="clear" w:color="auto" w:fill="FFFFFF"/>
          <w:lang w:val="en-IN" w:eastAsia="zh-CN"/>
        </w:rPr>
        <w:t xml:space="preserve">not only </w:t>
      </w:r>
      <w:r w:rsidR="001F3E05">
        <w:rPr>
          <w:color w:val="000000"/>
          <w:shd w:val="clear" w:color="auto" w:fill="FFFFFF"/>
          <w:lang w:val="en-IN" w:eastAsia="zh-CN"/>
        </w:rPr>
        <w:t>for</w:t>
      </w:r>
      <w:r w:rsidR="00982001">
        <w:rPr>
          <w:color w:val="000000"/>
          <w:shd w:val="clear" w:color="auto" w:fill="FFFFFF"/>
          <w:lang w:val="en-IN" w:eastAsia="zh-CN"/>
        </w:rPr>
        <w:t xml:space="preserve"> their</w:t>
      </w:r>
      <w:r w:rsidR="00025EF7">
        <w:rPr>
          <w:color w:val="000000"/>
          <w:shd w:val="clear" w:color="auto" w:fill="FFFFFF"/>
          <w:lang w:val="en-IN" w:eastAsia="zh-CN"/>
        </w:rPr>
        <w:t xml:space="preserve"> adaptation to the host and </w:t>
      </w:r>
      <w:r w:rsidR="00982001">
        <w:rPr>
          <w:color w:val="000000"/>
          <w:shd w:val="clear" w:color="auto" w:fill="FFFFFF"/>
          <w:lang w:val="en-IN" w:eastAsia="zh-CN"/>
        </w:rPr>
        <w:t xml:space="preserve">but also to induce </w:t>
      </w:r>
      <w:r w:rsidR="002C5D88">
        <w:rPr>
          <w:color w:val="000000"/>
          <w:shd w:val="clear" w:color="auto" w:fill="FFFFFF"/>
          <w:lang w:val="en-IN" w:eastAsia="zh-CN"/>
        </w:rPr>
        <w:t xml:space="preserve">virulence. </w:t>
      </w:r>
      <w:r w:rsidR="00993869">
        <w:rPr>
          <w:color w:val="000000"/>
          <w:shd w:val="clear" w:color="auto" w:fill="FFFFFF"/>
          <w:lang w:val="en-IN" w:eastAsia="zh-CN"/>
        </w:rPr>
        <w:t xml:space="preserve"> </w:t>
      </w:r>
      <w:r w:rsidR="00500346" w:rsidRPr="00513AD9">
        <w:rPr>
          <w:i/>
          <w:iCs/>
          <w:color w:val="000000"/>
          <w:shd w:val="clear" w:color="auto" w:fill="FFFFFF"/>
          <w:lang w:val="en-IN" w:eastAsia="zh-CN"/>
        </w:rPr>
        <w:t>Candida species</w:t>
      </w:r>
      <w:r w:rsidR="00500346">
        <w:rPr>
          <w:color w:val="000000"/>
          <w:shd w:val="clear" w:color="auto" w:fill="FFFFFF"/>
          <w:lang w:val="en-IN" w:eastAsia="zh-CN"/>
        </w:rPr>
        <w:t xml:space="preserve"> are well equipped with </w:t>
      </w:r>
      <w:r w:rsidR="000C4299">
        <w:rPr>
          <w:color w:val="000000"/>
          <w:shd w:val="clear" w:color="auto" w:fill="FFFFFF"/>
          <w:lang w:val="en-IN" w:eastAsia="zh-CN"/>
        </w:rPr>
        <w:t>signalling pathways</w:t>
      </w:r>
      <w:r w:rsidR="00500346">
        <w:rPr>
          <w:color w:val="000000"/>
          <w:shd w:val="clear" w:color="auto" w:fill="FFFFFF"/>
          <w:lang w:val="en-IN" w:eastAsia="zh-CN"/>
        </w:rPr>
        <w:t xml:space="preserve"> (MAPK, cAMP etc.)</w:t>
      </w:r>
      <w:r w:rsidR="00D54A55">
        <w:rPr>
          <w:color w:val="000000"/>
          <w:shd w:val="clear" w:color="auto" w:fill="FFFFFF"/>
          <w:lang w:val="en-IN" w:eastAsia="zh-CN"/>
        </w:rPr>
        <w:t xml:space="preserve"> and detoxifying enzymes to cope-up with the stressed conditions</w:t>
      </w:r>
      <w:r w:rsidR="00D25E92">
        <w:rPr>
          <w:color w:val="000000"/>
          <w:shd w:val="clear" w:color="auto" w:fill="FFFFFF"/>
          <w:lang w:val="en-IN" w:eastAsia="zh-CN"/>
        </w:rPr>
        <w:t xml:space="preserve"> </w:t>
      </w:r>
      <w:r w:rsidR="00D25E92">
        <w:rPr>
          <w:color w:val="000000"/>
          <w:shd w:val="clear" w:color="auto" w:fill="FFFFFF"/>
          <w:lang w:val="en-IN" w:eastAsia="zh-CN"/>
        </w:rPr>
        <w:fldChar w:fldCharType="begin" w:fldLock="1"/>
      </w:r>
      <w:r w:rsidR="00DF5933">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Candida","type":"chapter"},"uris":["http://www.mendeley.com/documents/?uuid=4dfc4345-25c2-30a9-988b-cbbcca3f8a66"]}],"mendeley":{"formattedCitation":"(Alistair J. P. Brown et al., 2014; Richard Calderone, 2012)","plainTextFormattedCitation":"(Alistair J. P. Brown et al., 2014; Richard Calderone, 2012)","previouslyFormattedCitation":"(Alistair J. P. Brown et al., 2014; Richard Calderone, 2012)"},"properties":{"noteIndex":0},"schema":"https://github.com/citation-style-language/schema/raw/master/csl-citation.json"}</w:instrText>
      </w:r>
      <w:r w:rsidR="00D25E92">
        <w:rPr>
          <w:color w:val="000000"/>
          <w:shd w:val="clear" w:color="auto" w:fill="FFFFFF"/>
          <w:lang w:val="en-IN" w:eastAsia="zh-CN"/>
        </w:rPr>
        <w:fldChar w:fldCharType="separate"/>
      </w:r>
      <w:r w:rsidR="00DF5933" w:rsidRPr="00DF5933">
        <w:rPr>
          <w:noProof/>
          <w:color w:val="000000"/>
          <w:shd w:val="clear" w:color="auto" w:fill="FFFFFF"/>
          <w:lang w:val="en-IN" w:eastAsia="zh-CN"/>
        </w:rPr>
        <w:t>(Alistair J. P. Brown et al., 2014; Richard Calderone, 2012)</w:t>
      </w:r>
      <w:r w:rsidR="00D25E92">
        <w:rPr>
          <w:color w:val="000000"/>
          <w:shd w:val="clear" w:color="auto" w:fill="FFFFFF"/>
          <w:lang w:val="en-IN" w:eastAsia="zh-CN"/>
        </w:rPr>
        <w:fldChar w:fldCharType="end"/>
      </w:r>
      <w:r w:rsidR="00D54A55">
        <w:rPr>
          <w:color w:val="000000"/>
          <w:shd w:val="clear" w:color="auto" w:fill="FFFFFF"/>
          <w:lang w:val="en-IN" w:eastAsia="zh-CN"/>
        </w:rPr>
        <w:t xml:space="preserve">. </w:t>
      </w:r>
      <w:r w:rsidR="00AF0596">
        <w:rPr>
          <w:color w:val="000000"/>
          <w:shd w:val="clear" w:color="auto" w:fill="FFFFFF"/>
          <w:lang w:val="en-IN" w:eastAsia="zh-CN"/>
        </w:rPr>
        <w:t xml:space="preserve">Changes in </w:t>
      </w:r>
      <w:r w:rsidR="002B5EDA">
        <w:rPr>
          <w:color w:val="000000"/>
          <w:shd w:val="clear" w:color="auto" w:fill="FFFFFF"/>
          <w:lang w:val="en-IN" w:eastAsia="zh-CN"/>
        </w:rPr>
        <w:t>environs</w:t>
      </w:r>
      <w:r w:rsidR="00AF0596">
        <w:rPr>
          <w:color w:val="000000"/>
          <w:shd w:val="clear" w:color="auto" w:fill="FFFFFF"/>
          <w:lang w:val="en-IN" w:eastAsia="zh-CN"/>
        </w:rPr>
        <w:t xml:space="preserve"> initiates </w:t>
      </w:r>
      <w:r w:rsidR="00F71941">
        <w:rPr>
          <w:color w:val="000000"/>
          <w:shd w:val="clear" w:color="auto" w:fill="FFFFFF"/>
          <w:lang w:val="en-IN" w:eastAsia="zh-CN"/>
        </w:rPr>
        <w:t xml:space="preserve">dynamic transcriptional re-modelling </w:t>
      </w:r>
      <w:r w:rsidR="00AF0596">
        <w:rPr>
          <w:color w:val="000000"/>
          <w:shd w:val="clear" w:color="auto" w:fill="FFFFFF"/>
          <w:lang w:val="en-IN" w:eastAsia="zh-CN"/>
        </w:rPr>
        <w:t xml:space="preserve">to induce production of </w:t>
      </w:r>
      <w:r w:rsidR="002B5EDA">
        <w:rPr>
          <w:color w:val="000000"/>
          <w:shd w:val="clear" w:color="auto" w:fill="FFFFFF"/>
          <w:lang w:val="en-IN" w:eastAsia="zh-CN"/>
        </w:rPr>
        <w:t xml:space="preserve">mRNAs involved in stress </w:t>
      </w:r>
      <w:r w:rsidR="00AF0596">
        <w:rPr>
          <w:color w:val="000000"/>
          <w:shd w:val="clear" w:color="auto" w:fill="FFFFFF"/>
          <w:lang w:val="en-IN" w:eastAsia="zh-CN"/>
        </w:rPr>
        <w:t>protect</w:t>
      </w:r>
      <w:r w:rsidR="002B5EDA">
        <w:rPr>
          <w:color w:val="000000"/>
          <w:shd w:val="clear" w:color="auto" w:fill="FFFFFF"/>
          <w:lang w:val="en-IN" w:eastAsia="zh-CN"/>
        </w:rPr>
        <w:t>ion</w:t>
      </w:r>
      <w:r w:rsidR="00AF0596">
        <w:rPr>
          <w:color w:val="000000"/>
          <w:shd w:val="clear" w:color="auto" w:fill="FFFFFF"/>
          <w:lang w:val="en-IN" w:eastAsia="zh-CN"/>
        </w:rPr>
        <w:t xml:space="preserve">. </w:t>
      </w:r>
      <w:r w:rsidR="005E5C20">
        <w:rPr>
          <w:color w:val="000000"/>
          <w:shd w:val="clear" w:color="auto" w:fill="FFFFFF"/>
          <w:lang w:val="en-IN" w:eastAsia="zh-CN"/>
        </w:rPr>
        <w:t>Among the yeasts</w:t>
      </w:r>
      <w:r w:rsidR="009A65A3">
        <w:rPr>
          <w:color w:val="000000"/>
          <w:shd w:val="clear" w:color="auto" w:fill="FFFFFF"/>
          <w:lang w:val="en-IN" w:eastAsia="zh-CN"/>
        </w:rPr>
        <w:t>,</w:t>
      </w:r>
      <w:r w:rsidR="005E5C20">
        <w:rPr>
          <w:color w:val="000000"/>
          <w:shd w:val="clear" w:color="auto" w:fill="FFFFFF"/>
          <w:lang w:val="en-IN" w:eastAsia="zh-CN"/>
        </w:rPr>
        <w:t xml:space="preserve"> s</w:t>
      </w:r>
      <w:r w:rsidR="00FE0FB5">
        <w:rPr>
          <w:color w:val="000000"/>
          <w:shd w:val="clear" w:color="auto" w:fill="FFFFFF"/>
          <w:lang w:val="en-IN" w:eastAsia="zh-CN"/>
        </w:rPr>
        <w:t xml:space="preserve">tress induced transcriptional regulation have been extensively studied in model yeast </w:t>
      </w:r>
      <w:r w:rsidR="00FE0FB5" w:rsidRPr="00FE0FB5">
        <w:rPr>
          <w:i/>
          <w:iCs/>
          <w:color w:val="000000"/>
          <w:shd w:val="clear" w:color="auto" w:fill="FFFFFF"/>
          <w:lang w:val="en-IN" w:eastAsia="zh-CN"/>
        </w:rPr>
        <w:t>S. cerevisiae</w:t>
      </w:r>
      <w:r w:rsidR="005E5C20">
        <w:rPr>
          <w:color w:val="000000"/>
          <w:shd w:val="clear" w:color="auto" w:fill="FFFFFF"/>
          <w:lang w:val="en-IN" w:eastAsia="zh-CN"/>
        </w:rPr>
        <w:t xml:space="preserve">, </w:t>
      </w:r>
      <w:r w:rsidR="00FE0FB5" w:rsidRPr="00FE0FB5">
        <w:rPr>
          <w:i/>
          <w:iCs/>
          <w:color w:val="000000"/>
          <w:shd w:val="clear" w:color="auto" w:fill="FFFFFF"/>
          <w:lang w:val="en-IN" w:eastAsia="zh-CN"/>
        </w:rPr>
        <w:t>S. pombe</w:t>
      </w:r>
      <w:r w:rsidR="005E5C20">
        <w:rPr>
          <w:i/>
          <w:iCs/>
          <w:color w:val="000000"/>
          <w:shd w:val="clear" w:color="auto" w:fill="FFFFFF"/>
          <w:lang w:val="en-IN" w:eastAsia="zh-CN"/>
        </w:rPr>
        <w:t xml:space="preserve"> </w:t>
      </w:r>
      <w:r w:rsidR="005E5C20">
        <w:rPr>
          <w:color w:val="000000"/>
          <w:shd w:val="clear" w:color="auto" w:fill="FFFFFF"/>
          <w:lang w:val="en-IN" w:eastAsia="zh-CN"/>
        </w:rPr>
        <w:t xml:space="preserve">and pathogenic fungi </w:t>
      </w:r>
      <w:r w:rsidR="005E5C20" w:rsidRPr="005E5C20">
        <w:rPr>
          <w:i/>
          <w:iCs/>
          <w:color w:val="000000"/>
          <w:shd w:val="clear" w:color="auto" w:fill="FFFFFF"/>
          <w:lang w:val="en-IN" w:eastAsia="zh-CN"/>
        </w:rPr>
        <w:t>C. albicans</w:t>
      </w:r>
      <w:r w:rsidR="005B4134">
        <w:rPr>
          <w:color w:val="000000"/>
          <w:shd w:val="clear" w:color="auto" w:fill="FFFFFF"/>
          <w:lang w:val="en-IN" w:eastAsia="zh-CN"/>
        </w:rPr>
        <w:t xml:space="preserve"> but poorly in </w:t>
      </w:r>
      <w:r w:rsidR="005B4134" w:rsidRPr="005B4134">
        <w:rPr>
          <w:i/>
          <w:iCs/>
          <w:color w:val="000000"/>
          <w:shd w:val="clear" w:color="auto" w:fill="FFFFFF"/>
          <w:lang w:val="en-IN" w:eastAsia="zh-CN"/>
        </w:rPr>
        <w:t>C. glabrata</w:t>
      </w:r>
      <w:r w:rsidR="00AD06EC">
        <w:rPr>
          <w:i/>
          <w:iCs/>
          <w:color w:val="000000"/>
          <w:shd w:val="clear" w:color="auto" w:fill="FFFFFF"/>
          <w:lang w:val="en-IN" w:eastAsia="zh-CN"/>
        </w:rPr>
        <w:t xml:space="preserve"> </w:t>
      </w:r>
      <w:r w:rsidR="00AD06EC">
        <w:rPr>
          <w:i/>
          <w:iCs/>
          <w:color w:val="000000"/>
          <w:shd w:val="clear" w:color="auto" w:fill="FFFFFF"/>
          <w:lang w:val="en-IN" w:eastAsia="zh-CN"/>
        </w:rPr>
        <w:fldChar w:fldCharType="begin" w:fldLock="1"/>
      </w:r>
      <w:r w:rsidR="00DF5933">
        <w:rPr>
          <w:i/>
          <w:iCs/>
          <w:color w:val="000000"/>
          <w:shd w:val="clear" w:color="auto" w:fill="FFFFFF"/>
          <w:lang w:val="en-IN" w:eastAsia="zh-CN"/>
        </w:rPr>
        <w:instrText>ADDIN CSL_CITATION {"citationItems":[{"id":"ITEM-1","itemData":{"DOI":"10.1091/mbc.E02-08-0546","ISSN":"10591524","abstract":"We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Cell","id":"ITEM-1","issue":"4","issued":{"date-parts":[["2003","4","1"]]},"page":"1460-1467","publisher":"American Society for Cell Biology","title":"Stress-induced gene expression in Candida albicans: Absence of a general stress response","type":"article-journal","volume":"14"},"uris":["http://www.mendeley.com/documents/?uuid=bb7ad178-6ce5-3cbf-b618-0ce7263e4eda"]},{"id":"ITEM-2","itemData":{"DOI":"10.1128/9781555817176.ch15","abstract":"This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Candida","type":"chapter"},"uris":["http://www.mendeley.com/documents/?uuid=4dfc4345-25c2-30a9-988b-cbbcca3f8a66"]}],"mendeley":{"formattedCitation":"(Alistair J. P. Brown et al., 2014; Enjalbert et al., 2003)","plainTextFormattedCitation":"(Alistair J. P. Brown et al., 2014; Enjalbert et al., 2003)","previouslyFormattedCitation":"(Alistair J. P. Brown et al., 2014; Enjalbert et al., 2003)"},"properties":{"noteIndex":0},"schema":"https://github.com/citation-style-language/schema/raw/master/csl-citation.json"}</w:instrText>
      </w:r>
      <w:r w:rsidR="00AD06EC">
        <w:rPr>
          <w:i/>
          <w:iCs/>
          <w:color w:val="000000"/>
          <w:shd w:val="clear" w:color="auto" w:fill="FFFFFF"/>
          <w:lang w:val="en-IN" w:eastAsia="zh-CN"/>
        </w:rPr>
        <w:fldChar w:fldCharType="separate"/>
      </w:r>
      <w:r w:rsidR="00DF5933" w:rsidRPr="00DF5933">
        <w:rPr>
          <w:iCs/>
          <w:noProof/>
          <w:color w:val="000000"/>
          <w:shd w:val="clear" w:color="auto" w:fill="FFFFFF"/>
          <w:lang w:val="en-IN" w:eastAsia="zh-CN"/>
        </w:rPr>
        <w:t>(Alistair J. P. Brown et al., 2014; Enjalbert et al., 2003)</w:t>
      </w:r>
      <w:r w:rsidR="00AD06EC">
        <w:rPr>
          <w:i/>
          <w:iCs/>
          <w:color w:val="000000"/>
          <w:shd w:val="clear" w:color="auto" w:fill="FFFFFF"/>
          <w:lang w:val="en-IN" w:eastAsia="zh-CN"/>
        </w:rPr>
        <w:fldChar w:fldCharType="end"/>
      </w:r>
      <w:r w:rsidR="00FE0FB5">
        <w:rPr>
          <w:i/>
          <w:iCs/>
          <w:color w:val="000000"/>
          <w:shd w:val="clear" w:color="auto" w:fill="FFFFFF"/>
          <w:lang w:val="en-IN" w:eastAsia="zh-CN"/>
        </w:rPr>
        <w:t>.</w:t>
      </w:r>
      <w:r w:rsidR="00F90E37">
        <w:rPr>
          <w:color w:val="000000"/>
          <w:shd w:val="clear" w:color="auto" w:fill="FFFFFF"/>
          <w:lang w:val="en-IN" w:eastAsia="zh-CN"/>
        </w:rPr>
        <w:t xml:space="preserve"> </w:t>
      </w:r>
    </w:p>
    <w:p w:rsidR="00435B77" w:rsidRPr="00544008" w:rsidRDefault="00C25DDB" w:rsidP="00435B77">
      <w:pPr>
        <w:spacing w:line="360" w:lineRule="auto"/>
        <w:jc w:val="both"/>
        <w:rPr>
          <w:color w:val="000000"/>
          <w:shd w:val="clear" w:color="auto" w:fill="FFFFFF"/>
          <w:lang w:val="en-IN" w:eastAsia="zh-CN"/>
        </w:rPr>
      </w:pPr>
      <w:r>
        <w:rPr>
          <w:color w:val="000000"/>
          <w:shd w:val="clear" w:color="auto" w:fill="FFFFFF"/>
          <w:lang w:val="en-IN" w:eastAsia="zh-CN"/>
        </w:rPr>
        <w:t>Upon heat shock,</w:t>
      </w:r>
      <w:r w:rsidR="00BE4473">
        <w:rPr>
          <w:color w:val="000000"/>
          <w:shd w:val="clear" w:color="auto" w:fill="FFFFFF"/>
          <w:lang w:val="en-IN" w:eastAsia="zh-CN"/>
        </w:rPr>
        <w:t xml:space="preserve"> induced</w:t>
      </w:r>
      <w:r>
        <w:rPr>
          <w:color w:val="000000"/>
          <w:shd w:val="clear" w:color="auto" w:fill="FFFFFF"/>
          <w:lang w:val="en-IN" w:eastAsia="zh-CN"/>
        </w:rPr>
        <w:t xml:space="preserve"> expression of a range of chaperones </w:t>
      </w:r>
      <w:r w:rsidR="002A29FB">
        <w:rPr>
          <w:color w:val="000000"/>
          <w:shd w:val="clear" w:color="auto" w:fill="FFFFFF"/>
          <w:lang w:val="en-IN" w:eastAsia="zh-CN"/>
        </w:rPr>
        <w:t xml:space="preserve">and heat shock proteins </w:t>
      </w:r>
      <w:r w:rsidR="00BE4473">
        <w:rPr>
          <w:color w:val="000000"/>
          <w:shd w:val="clear" w:color="auto" w:fill="FFFFFF"/>
          <w:lang w:val="en-IN" w:eastAsia="zh-CN"/>
        </w:rPr>
        <w:t>(</w:t>
      </w:r>
      <w:proofErr w:type="spellStart"/>
      <w:r w:rsidR="00BE4473">
        <w:rPr>
          <w:color w:val="000000"/>
          <w:shd w:val="clear" w:color="auto" w:fill="FFFFFF"/>
          <w:lang w:val="en-IN" w:eastAsia="zh-CN"/>
        </w:rPr>
        <w:t>Hsps</w:t>
      </w:r>
      <w:proofErr w:type="spellEnd"/>
      <w:r w:rsidR="00BE4473">
        <w:rPr>
          <w:color w:val="000000"/>
          <w:shd w:val="clear" w:color="auto" w:fill="FFFFFF"/>
          <w:lang w:val="en-IN" w:eastAsia="zh-CN"/>
        </w:rPr>
        <w:t xml:space="preserve">) helps cell to stabilize protein denaturation and maintain thermal homeostasis. </w:t>
      </w:r>
      <w:r w:rsidR="00371227">
        <w:rPr>
          <w:color w:val="000000"/>
          <w:shd w:val="clear" w:color="auto" w:fill="FFFFFF"/>
          <w:lang w:val="en-IN" w:eastAsia="zh-CN"/>
        </w:rPr>
        <w:t>As a result of oxidative stress response, catalase (C</w:t>
      </w:r>
      <w:r w:rsidR="0092797B">
        <w:rPr>
          <w:color w:val="000000"/>
          <w:shd w:val="clear" w:color="auto" w:fill="FFFFFF"/>
          <w:lang w:val="en-IN" w:eastAsia="zh-CN"/>
        </w:rPr>
        <w:t>ta</w:t>
      </w:r>
      <w:r w:rsidR="00371227">
        <w:rPr>
          <w:color w:val="000000"/>
          <w:shd w:val="clear" w:color="auto" w:fill="FFFFFF"/>
          <w:lang w:val="en-IN" w:eastAsia="zh-CN"/>
        </w:rPr>
        <w:t>1), superoxide dismutase</w:t>
      </w:r>
      <w:r w:rsidR="0092797B">
        <w:rPr>
          <w:color w:val="000000"/>
          <w:shd w:val="clear" w:color="auto" w:fill="FFFFFF"/>
          <w:lang w:val="en-IN" w:eastAsia="zh-CN"/>
        </w:rPr>
        <w:t xml:space="preserve"> (Sod1-5) are induced to </w:t>
      </w:r>
      <w:r w:rsidR="00640660">
        <w:rPr>
          <w:color w:val="000000"/>
          <w:shd w:val="clear" w:color="auto" w:fill="FFFFFF"/>
          <w:lang w:val="en-IN" w:eastAsia="zh-CN"/>
        </w:rPr>
        <w:t xml:space="preserve">nullify </w:t>
      </w:r>
      <w:r w:rsidR="00640660">
        <w:rPr>
          <w:color w:val="000000"/>
          <w:shd w:val="clear" w:color="auto" w:fill="FFFFFF"/>
          <w:lang w:val="en-IN" w:eastAsia="zh-CN"/>
        </w:rPr>
        <w:lastRenderedPageBreak/>
        <w:t>the deleterious</w:t>
      </w:r>
      <w:r w:rsidR="0092797B">
        <w:rPr>
          <w:color w:val="000000"/>
          <w:shd w:val="clear" w:color="auto" w:fill="FFFFFF"/>
          <w:lang w:val="en-IN" w:eastAsia="zh-CN"/>
        </w:rPr>
        <w:t xml:space="preserve"> effect of reactive oxygen species and </w:t>
      </w:r>
      <w:r w:rsidR="00640660">
        <w:rPr>
          <w:color w:val="000000"/>
          <w:shd w:val="clear" w:color="auto" w:fill="FFFFFF"/>
          <w:lang w:val="en-IN" w:eastAsia="zh-CN"/>
        </w:rPr>
        <w:t>peroxides.</w:t>
      </w:r>
      <w:r w:rsidR="00604121">
        <w:rPr>
          <w:color w:val="000000"/>
          <w:shd w:val="clear" w:color="auto" w:fill="FFFFFF"/>
          <w:lang w:val="en-IN" w:eastAsia="zh-CN"/>
        </w:rPr>
        <w:t xml:space="preserve"> </w:t>
      </w:r>
      <w:r w:rsidR="00482D84">
        <w:rPr>
          <w:color w:val="000000"/>
          <w:shd w:val="clear" w:color="auto" w:fill="FFFFFF"/>
          <w:lang w:val="en-IN" w:eastAsia="zh-CN"/>
        </w:rPr>
        <w:t xml:space="preserve">While </w:t>
      </w:r>
      <w:r w:rsidR="004C5C3B">
        <w:rPr>
          <w:color w:val="000000"/>
          <w:shd w:val="clear" w:color="auto" w:fill="FFFFFF"/>
          <w:lang w:val="en-IN" w:eastAsia="zh-CN"/>
        </w:rPr>
        <w:t xml:space="preserve">accumulation of </w:t>
      </w:r>
      <w:r w:rsidR="00482D84">
        <w:rPr>
          <w:color w:val="000000"/>
          <w:shd w:val="clear" w:color="auto" w:fill="FFFFFF"/>
          <w:lang w:val="en-IN" w:eastAsia="zh-CN"/>
        </w:rPr>
        <w:t xml:space="preserve">osmo-protectants like glycerol and </w:t>
      </w:r>
      <w:r w:rsidR="004C5C3B">
        <w:rPr>
          <w:color w:val="000000"/>
          <w:shd w:val="clear" w:color="auto" w:fill="FFFFFF"/>
          <w:lang w:val="en-IN" w:eastAsia="zh-CN"/>
        </w:rPr>
        <w:t xml:space="preserve">salt transporters is observed under hyperosmotic conditions to </w:t>
      </w:r>
      <w:r w:rsidR="006B2701">
        <w:rPr>
          <w:color w:val="000000"/>
          <w:shd w:val="clear" w:color="auto" w:fill="FFFFFF"/>
          <w:lang w:val="en-IN" w:eastAsia="zh-CN"/>
        </w:rPr>
        <w:t xml:space="preserve">maintain inter-cellular ionic strength. </w:t>
      </w:r>
      <w:r w:rsidR="007D3AAC">
        <w:rPr>
          <w:color w:val="000000"/>
          <w:shd w:val="clear" w:color="auto" w:fill="FFFFFF"/>
          <w:lang w:val="en-IN" w:eastAsia="zh-CN"/>
        </w:rPr>
        <w:t xml:space="preserve">Interestingly, model yeast </w:t>
      </w:r>
      <w:r w:rsidR="007D3AAC" w:rsidRPr="00DA5254">
        <w:rPr>
          <w:i/>
          <w:iCs/>
          <w:color w:val="000000"/>
          <w:shd w:val="clear" w:color="auto" w:fill="FFFFFF"/>
          <w:lang w:val="en-IN" w:eastAsia="zh-CN"/>
        </w:rPr>
        <w:t>S. cerevisiae</w:t>
      </w:r>
      <w:r w:rsidR="007D3AAC">
        <w:rPr>
          <w:color w:val="000000"/>
          <w:shd w:val="clear" w:color="auto" w:fill="FFFFFF"/>
          <w:lang w:val="en-IN" w:eastAsia="zh-CN"/>
        </w:rPr>
        <w:t xml:space="preserve"> have </w:t>
      </w:r>
      <w:r w:rsidR="00B27498">
        <w:rPr>
          <w:color w:val="000000"/>
          <w:shd w:val="clear" w:color="auto" w:fill="FFFFFF"/>
          <w:lang w:val="en-IN" w:eastAsia="zh-CN"/>
        </w:rPr>
        <w:t>ability to induce general stress response</w:t>
      </w:r>
      <w:r w:rsidR="00DA5254">
        <w:rPr>
          <w:color w:val="000000"/>
          <w:shd w:val="clear" w:color="auto" w:fill="FFFFFF"/>
          <w:lang w:val="en-IN" w:eastAsia="zh-CN"/>
        </w:rPr>
        <w:t xml:space="preserve"> in addition to stress specific response. </w:t>
      </w:r>
      <w:r w:rsidR="00452CD0">
        <w:rPr>
          <w:color w:val="000000"/>
          <w:shd w:val="clear" w:color="auto" w:fill="FFFFFF"/>
          <w:lang w:val="en-IN" w:eastAsia="zh-CN"/>
        </w:rPr>
        <w:t xml:space="preserve">A general set of genes shows induced expression </w:t>
      </w:r>
      <w:r w:rsidR="00CC191D">
        <w:rPr>
          <w:color w:val="000000"/>
          <w:shd w:val="clear" w:color="auto" w:fill="FFFFFF"/>
          <w:lang w:val="en-IN" w:eastAsia="zh-CN"/>
        </w:rPr>
        <w:t>under all stresses experienced</w:t>
      </w:r>
      <w:r w:rsidR="00FD4A02">
        <w:rPr>
          <w:color w:val="000000"/>
          <w:shd w:val="clear" w:color="auto" w:fill="FFFFFF"/>
          <w:lang w:val="en-IN" w:eastAsia="zh-CN"/>
        </w:rPr>
        <w:t xml:space="preserve"> as a result of general stress response</w:t>
      </w:r>
      <w:r w:rsidR="005B05C6">
        <w:rPr>
          <w:color w:val="000000"/>
          <w:shd w:val="clear" w:color="auto" w:fill="FFFFFF"/>
          <w:lang w:val="en-IN" w:eastAsia="zh-CN"/>
        </w:rPr>
        <w:t xml:space="preserve"> </w:t>
      </w:r>
      <w:r w:rsidR="005B05C6">
        <w:rPr>
          <w:color w:val="000000"/>
          <w:shd w:val="clear" w:color="auto" w:fill="FFFFFF"/>
          <w:lang w:val="en-IN" w:eastAsia="zh-CN"/>
        </w:rPr>
        <w:fldChar w:fldCharType="begin" w:fldLock="1"/>
      </w:r>
      <w:r w:rsidR="003578C3">
        <w:rPr>
          <w:color w:val="000000"/>
          <w:shd w:val="clear" w:color="auto" w:fill="FFFFFF"/>
          <w:lang w:val="en-IN" w:eastAsia="zh-CN"/>
        </w:rPr>
        <w:instrText xml:space="preserve">ADDIN CSL_CITATION {"citationItems":[{"id":"ITEM-1","itemData":{"DOI":"10.1007/3-540-45611-2","ISBN":"978-3-540-43926-4","abstract":"Unicellular organisms require specific internal conditions for optimal growth and function, however sudden changes in the external environment can perturb the internal milieu, disrupting normal processes. Therefore, cells must maintain their internal system despite fluctuations in the external surroundings. One mechanism that yeast cells use to protect the internal system from the effects of environmental variation is to initiate a common gene expression program that generally protects the cell during stressful times. This program, referred to as the environmental stress response, includes </w:instrText>
      </w:r>
      <w:r w:rsidR="003578C3">
        <w:rPr>
          <w:rFonts w:ascii="Cambria Math" w:hAnsi="Cambria Math" w:cs="Cambria Math"/>
          <w:color w:val="000000"/>
          <w:shd w:val="clear" w:color="auto" w:fill="FFFFFF"/>
          <w:lang w:val="en-IN" w:eastAsia="zh-CN"/>
        </w:rPr>
        <w:instrText>∼</w:instrText>
      </w:r>
      <w:r w:rsidR="003578C3">
        <w:rPr>
          <w:color w:val="000000"/>
          <w:shd w:val="clear" w:color="auto" w:fill="FFFFFF"/>
          <w:lang w:val="en-IN" w:eastAsia="zh-CN"/>
        </w:rPr>
        <w:instrText>900 genes whose expression is stereotypically altered when yeast cells are shifted to stressful environments. The coordinated expression changes of these genes is a common feature of the responses to many different environments, however the regulation of these expression changes is gene-specific and condition-specific, indicating that initiation of the program is precisely controlled in response to each new environment. This review will focus on recent developments in defining and characterizing the genes that participate in the environmental stress response and the regulatory mechanisms that the cell utilizes to orchestrate this program.","author":[{"dropping-particle":"","family":"Gasch","given":"Audrey P","non-dropping-particle":"","parse-names":false,"suffix":""}],"container-title":"Topics in Current Genetics","id":"ITEM-1","issued":{"date-parts":[["2002"]]},"page":"11-70","title":"The environmental stress response : a common yeast response to diverse environmental stresses","type":"article-journal","volume":"1"},"uris":["http://www.mendeley.com/documents/?uuid=3a01a9e4-c16c-443b-af87-5595d366eb38"]},{"id":"ITEM-2","itemData":{"DOI":"10.1091/MBC.11.12.4241","ISBN":"1059-1524","ISSN":"1059-1524","PMID":"11102521","abstract":"We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cell","id":"ITEM-2","issue":"12","issued":{"date-parts":[["2000"]]},"page":"4241-57","title":"Genomic expression programs in the response of yeast cells to environmental changes.","type":"article-journal","volume":"11"},"uris":["http://www.mendeley.com/documents/?uuid=c003fd2c-a18b-411f-b366-0ac5073cdcc3"]}],"mendeley":{"formattedCitation":"(Gasch, 2002; Gasch et al., 2000)","plainTextFormattedCitation":"(Gasch, 2002; Gasch et al., 2000)","previouslyFormattedCitation":"(Gasch, 2002; Gasch et al., 2000)"},"properties":{"noteIndex":0},"schema":"https://github.com/citation-style-language/schema/raw/master/csl-citation.json"}</w:instrText>
      </w:r>
      <w:r w:rsidR="005B05C6">
        <w:rPr>
          <w:color w:val="000000"/>
          <w:shd w:val="clear" w:color="auto" w:fill="FFFFFF"/>
          <w:lang w:val="en-IN" w:eastAsia="zh-CN"/>
        </w:rPr>
        <w:fldChar w:fldCharType="separate"/>
      </w:r>
      <w:r w:rsidR="005B05C6" w:rsidRPr="005B05C6">
        <w:rPr>
          <w:noProof/>
          <w:color w:val="000000"/>
          <w:shd w:val="clear" w:color="auto" w:fill="FFFFFF"/>
          <w:lang w:val="en-IN" w:eastAsia="zh-CN"/>
        </w:rPr>
        <w:t>(Gasch, 2002; Gasch et al., 2000)</w:t>
      </w:r>
      <w:r w:rsidR="005B05C6">
        <w:rPr>
          <w:color w:val="000000"/>
          <w:shd w:val="clear" w:color="auto" w:fill="FFFFFF"/>
          <w:lang w:val="en-IN" w:eastAsia="zh-CN"/>
        </w:rPr>
        <w:fldChar w:fldCharType="end"/>
      </w:r>
      <w:r w:rsidR="00FD4A02">
        <w:rPr>
          <w:color w:val="000000"/>
          <w:shd w:val="clear" w:color="auto" w:fill="FFFFFF"/>
          <w:lang w:val="en-IN" w:eastAsia="zh-CN"/>
        </w:rPr>
        <w:t xml:space="preserve">. </w:t>
      </w:r>
      <w:r w:rsidR="00C24AB1">
        <w:rPr>
          <w:color w:val="000000"/>
          <w:shd w:val="clear" w:color="auto" w:fill="FFFFFF"/>
          <w:lang w:val="en-IN" w:eastAsia="zh-CN"/>
        </w:rPr>
        <w:t>General stress response</w:t>
      </w:r>
      <w:r w:rsidR="005B05C6">
        <w:rPr>
          <w:color w:val="000000"/>
          <w:shd w:val="clear" w:color="auto" w:fill="FFFFFF"/>
          <w:lang w:val="en-IN" w:eastAsia="zh-CN"/>
        </w:rPr>
        <w:t xml:space="preserve"> or environmental stress response (ESR)</w:t>
      </w:r>
      <w:r w:rsidR="00C24AB1">
        <w:rPr>
          <w:color w:val="000000"/>
          <w:shd w:val="clear" w:color="auto" w:fill="FFFFFF"/>
          <w:lang w:val="en-IN" w:eastAsia="zh-CN"/>
        </w:rPr>
        <w:t xml:space="preserve"> is under the control of regulators Msn2 and Msn4 which specifically recognises stress responsive </w:t>
      </w:r>
      <w:r w:rsidR="008929D2">
        <w:rPr>
          <w:color w:val="000000"/>
          <w:shd w:val="clear" w:color="auto" w:fill="FFFFFF"/>
          <w:lang w:val="en-IN" w:eastAsia="zh-CN"/>
        </w:rPr>
        <w:t>‘C</w:t>
      </w:r>
      <w:r w:rsidR="003D0FAC">
        <w:rPr>
          <w:color w:val="000000"/>
          <w:shd w:val="clear" w:color="auto" w:fill="FFFFFF"/>
          <w:lang w:val="en-IN" w:eastAsia="zh-CN"/>
        </w:rPr>
        <w:t>C</w:t>
      </w:r>
      <w:r w:rsidR="008929D2">
        <w:rPr>
          <w:color w:val="000000"/>
          <w:shd w:val="clear" w:color="auto" w:fill="FFFFFF"/>
          <w:lang w:val="en-IN" w:eastAsia="zh-CN"/>
        </w:rPr>
        <w:t>CCT’ motif present in the promoters of the</w:t>
      </w:r>
      <w:r w:rsidR="00F5712A">
        <w:rPr>
          <w:color w:val="000000"/>
          <w:shd w:val="clear" w:color="auto" w:fill="FFFFFF"/>
          <w:lang w:val="en-IN" w:eastAsia="zh-CN"/>
        </w:rPr>
        <w:t xml:space="preserve"> stress response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3578C3">
        <w:rPr>
          <w:color w:val="000000"/>
          <w:shd w:val="clear" w:color="auto" w:fill="FFFFFF"/>
          <w:lang w:val="en-IN" w:eastAsia="zh-CN"/>
        </w:rPr>
        <w:instrText>ADDIN CSL_CITATION {"citationItems":[{"id":"ITEM-1","itemData":{"DOI":"10.1002/j.1460-2075.1996.tb00576.x","ISSN":"0261-4189","PMID":"8641288","abstract":"The MSN2 and MSN4 genes encode homologous and functionally redundant Cys2His2 zinc finger proteins. A disruption of both MSN2 and MSN4 genes results in a higher sensitivity to different stresses, including carbon source starvation, heat shock and severe osmotic and oxidative stresses. We show that MSN2 and MSN4 are required for activation of several yeast genes such as CTT1, DDR2 and HSP12, whose induction is mediated through stress-response elements (STREs). Msn2p and Msn4p are important factors for the stress-induced activation of STRE dependent promoters and bind specifically to STRE-containing oligonucleotides. Our results suggest that MSN2 and MSN4 encode a DNA-binding component of the stress responsive system and it is likely that they act as positive transcription factors.","author":[{"dropping-particle":"","family":"Martínez-Pastor","given":"M. T.","non-dropping-particle":"","parse-names":false,"suffix":""},{"dropping-particle":"","family":"Marchler","given":"G.","non-dropping-particle":"","parse-names":false,"suffix":""},{"dropping-particle":"","family":"Schüller","given":"C.","non-dropping-particle":"","parse-names":false,"suffix":""},{"dropping-particle":"","family":"Marchler-Bauer","given":"A.","non-dropping-particle":"","parse-names":false,"suffix":""},{"dropping-particle":"","family":"Ruis","given":"H.","non-dropping-particle":"","parse-names":false,"suffix":""},{"dropping-particle":"","family":"Estruch","given":"F.","non-dropping-particle":"","parse-names":false,"suffix":""}],"container-title":"The EMBO Journal","id":"ITEM-1","issue":"9","issued":{"date-parts":[["1996","5"]]},"page":"2227-2235","publisher":"Wiley","title":"The Saccharomyces cerevisiae zinc finger proteins Msn2p and Msn4p are required for transcriptional induction through the stress response element (STRE).","type":"article-journal","volume":"15"},"uris":["http://www.mendeley.com/documents/?uuid=ff00c442-ac43-315a-a81b-a93c37954b78"]}],"mendeley":{"formattedCitation":"(Martínez-Pastor et al., 1996)","plainTextFormattedCitation":"(Martínez-Pastor et al., 1996)","previouslyFormattedCitation":"(Martínez-Pastor et al., 1996)"},"properties":{"noteIndex":0},"schema":"https://github.com/citation-style-language/schema/raw/master/csl-citation.json"}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(Martínez-Pastor et al., 1996)</w:t>
      </w:r>
      <w:r w:rsidR="003578C3">
        <w:rPr>
          <w:color w:val="000000"/>
          <w:shd w:val="clear" w:color="auto" w:fill="FFFFFF"/>
          <w:lang w:val="en-IN" w:eastAsia="zh-CN"/>
        </w:rPr>
        <w:fldChar w:fldCharType="end"/>
      </w:r>
      <w:r w:rsidR="00F5712A">
        <w:rPr>
          <w:color w:val="000000"/>
          <w:shd w:val="clear" w:color="auto" w:fill="FFFFFF"/>
          <w:lang w:val="en-IN" w:eastAsia="zh-CN"/>
        </w:rPr>
        <w:t xml:space="preserve">. </w:t>
      </w:r>
      <w:r w:rsidR="005B05C6">
        <w:rPr>
          <w:color w:val="000000"/>
          <w:shd w:val="clear" w:color="auto" w:fill="FFFFFF"/>
          <w:lang w:val="en-IN" w:eastAsia="zh-CN"/>
        </w:rPr>
        <w:t xml:space="preserve">ESR </w:t>
      </w:r>
      <w:r w:rsidR="003E7105">
        <w:rPr>
          <w:color w:val="000000"/>
          <w:shd w:val="clear" w:color="auto" w:fill="FFFFFF"/>
          <w:lang w:val="en-IN" w:eastAsia="zh-CN"/>
        </w:rPr>
        <w:t>has vital role in cross-protection to stress and also improves fungal resistivity to higher stress dose if pre-exposed to milder stress</w:t>
      </w:r>
      <w:r w:rsidR="00EA4AF8">
        <w:rPr>
          <w:color w:val="000000"/>
          <w:shd w:val="clear" w:color="auto" w:fill="FFFFFF"/>
          <w:lang w:val="en-IN" w:eastAsia="zh-CN"/>
        </w:rPr>
        <w:t xml:space="preserve"> or other stress. </w:t>
      </w:r>
      <w:r w:rsidR="00686444">
        <w:rPr>
          <w:color w:val="000000"/>
          <w:shd w:val="clear" w:color="auto" w:fill="FFFFFF"/>
          <w:lang w:val="en-IN" w:eastAsia="zh-CN"/>
        </w:rPr>
        <w:t xml:space="preserve">However, </w:t>
      </w:r>
      <w:r w:rsidR="007F389B">
        <w:rPr>
          <w:color w:val="000000"/>
          <w:shd w:val="clear" w:color="auto" w:fill="FFFFFF"/>
          <w:lang w:val="en-IN" w:eastAsia="zh-CN"/>
        </w:rPr>
        <w:t xml:space="preserve">this phenomenon does not exists in </w:t>
      </w:r>
      <w:r w:rsidR="007F389B" w:rsidRPr="00257416">
        <w:rPr>
          <w:i/>
          <w:iCs/>
          <w:color w:val="000000"/>
          <w:shd w:val="clear" w:color="auto" w:fill="FFFFFF"/>
          <w:lang w:val="en-IN" w:eastAsia="zh-CN"/>
        </w:rPr>
        <w:t>C. albicans</w:t>
      </w:r>
      <w:r w:rsidR="007F389B">
        <w:rPr>
          <w:color w:val="000000"/>
          <w:shd w:val="clear" w:color="auto" w:fill="FFFFFF"/>
          <w:lang w:val="en-IN" w:eastAsia="zh-CN"/>
        </w:rPr>
        <w:t xml:space="preserve"> since very poor overlap was observed between </w:t>
      </w:r>
      <w:r w:rsidR="001B6A24">
        <w:rPr>
          <w:color w:val="000000"/>
          <w:shd w:val="clear" w:color="auto" w:fill="FFFFFF"/>
          <w:lang w:val="en-IN" w:eastAsia="zh-CN"/>
        </w:rPr>
        <w:t>differentially expressed genes across different stressed conditions</w:t>
      </w:r>
      <w:r w:rsidR="00596E49">
        <w:rPr>
          <w:color w:val="000000"/>
          <w:shd w:val="clear" w:color="auto" w:fill="FFFFFF"/>
          <w:lang w:val="en-IN" w:eastAsia="zh-CN"/>
        </w:rPr>
        <w:t xml:space="preserve"> </w:t>
      </w:r>
      <w:r w:rsidR="00596E49">
        <w:rPr>
          <w:color w:val="000000"/>
          <w:shd w:val="clear" w:color="auto" w:fill="FFFFFF"/>
          <w:lang w:val="en-IN" w:eastAsia="zh-CN"/>
        </w:rPr>
        <w:fldChar w:fldCharType="begin" w:fldLock="1"/>
      </w:r>
      <w:r w:rsidR="005B05C6">
        <w:rPr>
          <w:color w:val="000000"/>
          <w:shd w:val="clear" w:color="auto" w:fill="FFFFFF"/>
          <w:lang w:val="en-IN" w:eastAsia="zh-CN"/>
        </w:rPr>
        <w:instrText>ADDIN CSL_CITATION {"citationItems":[{"id":"ITEM-1","itemData":{"DOI":"10.1091/MBC.11.12.4241","ISBN":"1059-1524","ISSN":"1059-1524","PMID":"11102521","abstract":"We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cell","id":"ITEM-1","issue":"12","issued":{"date-parts":[["2000"]]},"page":"4241-57","title":"Genomic expression programs in the response of yeast cells to environmental changes.","type":"article-journal","volume":"11"},"uris":["http://www.mendeley.com/documents/?uuid=c003fd2c-a18b-411f-b366-0ac5073cdcc3"]},{"id":"ITEM-2","itemData":{"DOI":"10.1091/mbc.E02-08-0546","ISSN":"10591524","abstract":"We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Cell","id":"ITEM-2","issue":"4","issued":{"date-parts":[["2003","4","1"]]},"page":"1460-1467","publisher":"American Society for Cell Biology","title":"Stress-induced gene expression in Candida albicans: Absence of a general stress response","type":"article-journal","volume":"14"},"uris":["http://www.mendeley.com/documents/?uuid=bb7ad178-6ce5-3cbf-b618-0ce7263e4eda"]}],"mendeley":{"formattedCitation":"(Enjalbert et al., 2003; Gasch et al., 2000)","plainTextFormattedCitation":"(Enjalbert et al., 2003; Gasch et al., 2000)","previouslyFormattedCitation":"(Enjalbert et al., 2003; Gasch et al., 2000)"},"properties":{"noteIndex":0},"schema":"https://github.com/citation-style-language/schema/raw/master/csl-citation.json"}</w:instrText>
      </w:r>
      <w:r w:rsidR="00596E49">
        <w:rPr>
          <w:color w:val="000000"/>
          <w:shd w:val="clear" w:color="auto" w:fill="FFFFFF"/>
          <w:lang w:val="en-IN" w:eastAsia="zh-CN"/>
        </w:rPr>
        <w:fldChar w:fldCharType="separate"/>
      </w:r>
      <w:r w:rsidR="0018105C" w:rsidRPr="0018105C">
        <w:rPr>
          <w:noProof/>
          <w:color w:val="000000"/>
          <w:shd w:val="clear" w:color="auto" w:fill="FFFFFF"/>
          <w:lang w:val="en-IN" w:eastAsia="zh-CN"/>
        </w:rPr>
        <w:t>(Enjalbert et al., 2003; Gasch et al., 2000)</w:t>
      </w:r>
      <w:r w:rsidR="00596E49">
        <w:rPr>
          <w:color w:val="000000"/>
          <w:shd w:val="clear" w:color="auto" w:fill="FFFFFF"/>
          <w:lang w:val="en-IN" w:eastAsia="zh-CN"/>
        </w:rPr>
        <w:fldChar w:fldCharType="end"/>
      </w:r>
      <w:r w:rsidR="001B6A24">
        <w:rPr>
          <w:color w:val="000000"/>
          <w:shd w:val="clear" w:color="auto" w:fill="FFFFFF"/>
          <w:lang w:val="en-IN" w:eastAsia="zh-CN"/>
        </w:rPr>
        <w:t xml:space="preserve">. </w:t>
      </w:r>
      <w:r w:rsidR="0020419D">
        <w:rPr>
          <w:color w:val="000000"/>
          <w:shd w:val="clear" w:color="auto" w:fill="FFFFFF"/>
          <w:lang w:val="en-IN" w:eastAsia="zh-CN"/>
        </w:rPr>
        <w:t xml:space="preserve">Further, </w:t>
      </w:r>
      <w:r w:rsidR="00544008">
        <w:rPr>
          <w:color w:val="000000"/>
          <w:shd w:val="clear" w:color="auto" w:fill="FFFFFF"/>
          <w:lang w:val="en-IN" w:eastAsia="zh-CN"/>
        </w:rPr>
        <w:t xml:space="preserve">during evolution </w:t>
      </w:r>
      <w:r w:rsidR="0020419D">
        <w:rPr>
          <w:color w:val="000000"/>
          <w:shd w:val="clear" w:color="auto" w:fill="FFFFFF"/>
          <w:lang w:val="en-IN" w:eastAsia="zh-CN"/>
        </w:rPr>
        <w:t xml:space="preserve">transcriptional rewiring has occurred in </w:t>
      </w:r>
      <w:r w:rsidR="00544008" w:rsidRPr="00544008">
        <w:rPr>
          <w:i/>
          <w:iCs/>
          <w:color w:val="000000"/>
          <w:shd w:val="clear" w:color="auto" w:fill="FFFFFF"/>
          <w:lang w:val="en-IN" w:eastAsia="zh-CN"/>
        </w:rPr>
        <w:t xml:space="preserve">C. albicans </w:t>
      </w:r>
      <w:r w:rsidR="00544008">
        <w:rPr>
          <w:color w:val="000000"/>
          <w:shd w:val="clear" w:color="auto" w:fill="FFFFFF"/>
          <w:lang w:val="en-IN" w:eastAsia="zh-CN"/>
        </w:rPr>
        <w:t>in which CaMsn2/4 does not regulate stress related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F06D7C">
        <w:rPr>
          <w:color w:val="000000"/>
          <w:shd w:val="clear" w:color="auto" w:fill="FFFFFF"/>
          <w:lang w:val="en-IN" w:eastAsia="zh-CN"/>
        </w:rPr>
        <w:instrText>ADDIN CSL_CITATION {"citationItems":[{"id":"ITEM-1","itemData":{"DOI":"10.1128/EC.3.5.1111-1123.2004","ISBN":"1535-9778 (Print)\\n1535-9786 (Linking)","ISSN":"15359778","PMID":"15470239","abstract":"In Saccharomyces cerevisiae, the (C2H2)2 zinc finger transcription factors Msn2 and Msn4 play central roles in responses to a range of stresses by activating gene transcription via the stress response element (STRE; CCCCT). The pathogen Candida albicans displays stress responses that are thought to help it survive adverse environmental conditions encountered within its human host. However, these responses differ from those in S. cerevisiae, and hence we predicted that the roles of Msn2- and Msn4-like proteins might have been functionally reassigned in C. albicans. C. albicans has two such proteins: CaMsn4 and Mnl1 (for Msn2- and Msn4-like). CaMSN4, but not MNL1, weakly complemented the inability of an S. cerevisiae msn2 msn4 mutant to activate a STRE-lacZ reporter. Also, the disruption of CaMsn4 and Mnl1 had no discernible effect upon the resistance of C. albicans to heat, osmotic, ethanol, nutrient, oxidative, or heavy-metal stress or upon the stress-activated transcriptome in C. albicans. Furthermore, although Cap1-dependent activation of a Yap response element-luciferase reporter was observed, a STRE reporter was not activated in response to stresses in C. albicans. Ectopic expression of CaMsn4 or Mnl1 did not affect the cellular or molecular responses of C. albicans to stress. Under the conditions tested, the putative activation and DNA binding domains of CaMsn4 did not appear to be functional. These data suggest that CaMsn4 and Mnl1 do not contribute significantly to stress responses in C. albicans. The data are consistent with the idea that stress signaling in this fungus has diverged significantly from that in budding yeast.","author":[{"dropping-particle":"","family":"Nicholls","given":"Susan","non-dropping-particle":"","parse-names":false,"suffix":""},{"dropping-particle":"","family":"Straffon","given":"Melissa","non-dropping-particle":"","parse-names":false,"suffix":""},{"dropping-particle":"","family":"Enjalbert","given":"Brice","non-dropping-particle":"","parse-names":false,"suffix":""},{"dropping-particle":"","family":"Nantel","given":"André","non-dropping-particle":"","parse-names":false,"suffix":""},{"dropping-particle":"","family":"Macaskill","given":"Susan","non-dropping-particle":"","parse-names":false,"suffix":""},{"dropping-particle":"","family":"Whiteway","given":"Malcolm","non-dropping-particle":"","parse-names":false,"suffix":""},{"dropping-particle":"","family":"Brown","given":"Alistair J.P.","non-dropping-particle":"","parse-names":false,"suffix":""}],"container-title":"Eukaryotic Cell","id":"ITEM-1","issue":"5","issued":{"date-parts":[["2004"]]},"page":"1111-1123","title":"Msn2- and Msn4-like transcription factors play no obvious roles in the stress responses of the fungal pathogen Candida albicans","type":"article-journal","volume":"3"},"uris":["http://www.mendeley.com/documents/?uuid=f3fcf9e2-eaf0-4c52-9c34-ef3f57bfbf31"]}],"mendeley":{"formattedCitation":"(Nicholls et al., 2004)","plainTextFormattedCitation":"(Nicholls et al., 2004)","previouslyFormattedCitation":"(Nicholls et al., 2004)"},"properties":{"noteIndex":0},"schema":"https://github.com/citation-style-language/schema/raw/master/csl-citation.json"}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(Nicholls et al., 2004)</w:t>
      </w:r>
      <w:r w:rsidR="003578C3">
        <w:rPr>
          <w:color w:val="000000"/>
          <w:shd w:val="clear" w:color="auto" w:fill="FFFFFF"/>
          <w:lang w:val="en-IN" w:eastAsia="zh-CN"/>
        </w:rPr>
        <w:fldChar w:fldCharType="end"/>
      </w:r>
      <w:r w:rsidR="00544008">
        <w:rPr>
          <w:color w:val="000000"/>
          <w:shd w:val="clear" w:color="auto" w:fill="FFFFFF"/>
          <w:lang w:val="en-IN" w:eastAsia="zh-CN"/>
        </w:rPr>
        <w:t xml:space="preserve">. </w:t>
      </w:r>
      <w:r w:rsidR="008C4391">
        <w:rPr>
          <w:color w:val="000000"/>
          <w:shd w:val="clear" w:color="auto" w:fill="FFFFFF"/>
          <w:lang w:val="en-IN" w:eastAsia="zh-CN"/>
        </w:rPr>
        <w:t xml:space="preserve">Discussed below are the </w:t>
      </w:r>
      <w:r w:rsidR="001B2E3B">
        <w:rPr>
          <w:color w:val="000000"/>
          <w:shd w:val="clear" w:color="auto" w:fill="FFFFFF"/>
          <w:lang w:val="en-IN" w:eastAsia="zh-CN"/>
        </w:rPr>
        <w:t>salient features of</w:t>
      </w:r>
      <w:r w:rsidR="008C4391">
        <w:rPr>
          <w:color w:val="000000"/>
          <w:shd w:val="clear" w:color="auto" w:fill="FFFFFF"/>
          <w:lang w:val="en-IN" w:eastAsia="zh-CN"/>
        </w:rPr>
        <w:t xml:space="preserve"> transcription</w:t>
      </w:r>
      <w:r w:rsidR="001B2E3B">
        <w:rPr>
          <w:color w:val="000000"/>
          <w:shd w:val="clear" w:color="auto" w:fill="FFFFFF"/>
          <w:lang w:val="en-IN" w:eastAsia="zh-CN"/>
        </w:rPr>
        <w:t xml:space="preserve">al response to </w:t>
      </w:r>
      <w:r w:rsidR="000A66E2">
        <w:rPr>
          <w:color w:val="000000"/>
          <w:shd w:val="clear" w:color="auto" w:fill="FFFFFF"/>
          <w:lang w:val="en-IN" w:eastAsia="zh-CN"/>
        </w:rPr>
        <w:t xml:space="preserve">different </w:t>
      </w:r>
      <w:r w:rsidR="001B2E3B">
        <w:rPr>
          <w:color w:val="000000"/>
          <w:shd w:val="clear" w:color="auto" w:fill="FFFFFF"/>
          <w:lang w:val="en-IN" w:eastAsia="zh-CN"/>
        </w:rPr>
        <w:t xml:space="preserve">stressed conditions </w:t>
      </w:r>
      <w:r w:rsidR="008C4391">
        <w:rPr>
          <w:color w:val="000000"/>
          <w:shd w:val="clear" w:color="auto" w:fill="FFFFFF"/>
          <w:lang w:val="en-IN" w:eastAsia="zh-CN"/>
        </w:rPr>
        <w:t xml:space="preserve">in pathogenic fungi </w:t>
      </w:r>
      <w:r w:rsidR="008C4391" w:rsidRPr="008C4391">
        <w:rPr>
          <w:i/>
          <w:iCs/>
          <w:color w:val="000000"/>
          <w:shd w:val="clear" w:color="auto" w:fill="FFFFFF"/>
          <w:lang w:val="en-IN" w:eastAsia="zh-CN"/>
        </w:rPr>
        <w:t>C. albicans</w:t>
      </w:r>
      <w:r w:rsidR="008C4391">
        <w:rPr>
          <w:color w:val="000000"/>
          <w:shd w:val="clear" w:color="auto" w:fill="FFFFFF"/>
          <w:lang w:val="en-IN" w:eastAsia="zh-CN"/>
        </w:rPr>
        <w:t xml:space="preserve"> and </w:t>
      </w:r>
      <w:r w:rsidR="008C4391" w:rsidRPr="008C4391">
        <w:rPr>
          <w:i/>
          <w:iCs/>
          <w:color w:val="000000"/>
          <w:shd w:val="clear" w:color="auto" w:fill="FFFFFF"/>
          <w:lang w:val="en-IN" w:eastAsia="zh-CN"/>
        </w:rPr>
        <w:t>C. glabrata</w:t>
      </w:r>
      <w:r w:rsidR="00435B77">
        <w:rPr>
          <w:color w:val="000000"/>
          <w:shd w:val="clear" w:color="auto" w:fill="FFFFFF"/>
          <w:lang w:val="en-IN" w:eastAsia="zh-CN"/>
        </w:rPr>
        <w:t>;</w:t>
      </w:r>
    </w:p>
    <w:p w:rsidR="00CB428F" w:rsidRDefault="00CB428F" w:rsidP="006B1514">
      <w:pPr>
        <w:pStyle w:val="Heading3"/>
        <w:rPr>
          <w:rStyle w:val="BookTitle"/>
          <w:b/>
          <w:bCs/>
          <w:i w:val="0"/>
          <w:iCs w:val="0"/>
          <w:sz w:val="28"/>
          <w:szCs w:val="28"/>
        </w:rPr>
      </w:pPr>
      <w:bookmarkStart w:id="22" w:name="_Toc35271380"/>
      <w:r w:rsidRPr="001816A5">
        <w:rPr>
          <w:rStyle w:val="BookTitle"/>
          <w:i w:val="0"/>
          <w:iCs w:val="0"/>
          <w:sz w:val="28"/>
          <w:szCs w:val="28"/>
        </w:rPr>
        <w:t xml:space="preserve">4.5.1.  </w:t>
      </w:r>
      <w:r w:rsidR="00E0604A" w:rsidRPr="001816A5">
        <w:rPr>
          <w:rStyle w:val="BookTitle"/>
          <w:i w:val="0"/>
          <w:iCs w:val="0"/>
          <w:sz w:val="28"/>
          <w:szCs w:val="28"/>
        </w:rPr>
        <w:t>Heat</w:t>
      </w:r>
      <w:r w:rsidR="000558D5" w:rsidRPr="001816A5">
        <w:rPr>
          <w:rStyle w:val="BookTitle"/>
          <w:i w:val="0"/>
          <w:iCs w:val="0"/>
          <w:sz w:val="28"/>
          <w:szCs w:val="28"/>
        </w:rPr>
        <w:t xml:space="preserve"> stress</w:t>
      </w:r>
      <w:bookmarkEnd w:id="22"/>
    </w:p>
    <w:p w:rsidR="00BC771A" w:rsidRDefault="00BC771A" w:rsidP="00BC771A">
      <w:pPr>
        <w:spacing w:line="360" w:lineRule="auto"/>
        <w:jc w:val="both"/>
        <w:rPr>
          <w:rFonts w:asciiTheme="majorBidi" w:hAnsiTheme="majorBidi" w:cstheme="majorBidi"/>
        </w:rPr>
      </w:pPr>
      <w:r>
        <w:rPr>
          <w:rFonts w:asciiTheme="majorBidi" w:hAnsiTheme="majorBidi" w:cstheme="majorBidi"/>
        </w:rPr>
        <w:t>For all living organisms, survival at a temperature higher than optimal growth temperature is challenging. However, microbes living inside the host cells are constantly exposed to human body i.e. around 37</w:t>
      </w:r>
      <w:r w:rsidRPr="00ED751A">
        <w:rPr>
          <w:rFonts w:asciiTheme="majorBidi" w:hAnsiTheme="majorBidi" w:cstheme="majorBidi"/>
          <w:vertAlign w:val="superscript"/>
        </w:rPr>
        <w:t>o</w:t>
      </w:r>
      <w:r>
        <w:rPr>
          <w:rFonts w:asciiTheme="majorBidi" w:hAnsiTheme="majorBidi" w:cstheme="majorBidi"/>
        </w:rPr>
        <w:t>C. Although this temperature is higher than normal ambient temperature the commensal organisms have evolved to grow at this high temperature to carry out normal cellular life style</w:t>
      </w:r>
      <w:r w:rsidR="00B574BA">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410A03">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But slight increase in temperature even by 1</w:t>
      </w:r>
      <w:r w:rsidRPr="00ED751A">
        <w:rPr>
          <w:rFonts w:asciiTheme="majorBidi" w:hAnsiTheme="majorBidi" w:cstheme="majorBidi"/>
          <w:vertAlign w:val="superscript"/>
        </w:rPr>
        <w:t>o</w:t>
      </w:r>
      <w:r>
        <w:rPr>
          <w:rFonts w:asciiTheme="majorBidi" w:hAnsiTheme="majorBidi" w:cstheme="majorBidi"/>
        </w:rPr>
        <w:t xml:space="preserve">C </w:t>
      </w:r>
      <w:r w:rsidR="00B6173E">
        <w:rPr>
          <w:rFonts w:asciiTheme="majorBidi" w:hAnsiTheme="majorBidi" w:cstheme="majorBidi"/>
        </w:rPr>
        <w:t xml:space="preserve"> (as in fever) </w:t>
      </w:r>
      <w:r>
        <w:rPr>
          <w:rFonts w:asciiTheme="majorBidi" w:hAnsiTheme="majorBidi" w:cstheme="majorBidi"/>
        </w:rPr>
        <w:t xml:space="preserve">hampers microbial growth representing barrier to life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714927">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which elicits heat shock response. In brief, repair of damages like protein mis-folding and aggregation caused by rapidly changing stressors like temperature, toxins, oxidative stress, heavy metals is referred as heat shock response (HSR)</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{"citationItems":[{"id":"ITEM-1","itemData":{"DOI":"10.1146/annurev.bi.55.070186.005443","ISBN":"0066-4154","ISSN":"0066-4154","PMID":"7583161","abstract":"Heat-shock proteins (HSPs) are a family of gene products that are expressed in response to stress in every living cell. This name was derived from early observations demonstrating their synthesis in fruit flies following elevations in temperature. More recently, a number of other environmental and pathological events have been observed to increase the expression of HSPs; consequently, they are also referred to as stress proteins. After expression of the stress genes, cells become resistant to subsequent stresses. This phenomenon has been termed \"stress tolerance.\" The mechanisms by which stress tolerance is achieved are still poorly understood. Recent evidence suggests that stress tolerance is, at least in part, due to the stabilization of cellular processes such as protein synthesis. Expression of HSPs has been observed during clinically relevant situations, especially under conditions in which the delivery of oxygen is diminished (e.g., hemorrhage, ischemia). Since the expression of HSPs is part of the cellular defense system protecting cells from harmful conditions, the regulation of their expression may be useful as a preventative measure prior to surgical manipulations, such as organ transplantation.","author":[{"dropping-particle":"","family":"Lindquist","given":"S","non-dropping-particle":"","parse-names":false,"suffix":""}],"container-title":"Annual Review of Biochemistry","id":"ITEM-1","issue":"1","issued":{"date-parts":[["1986"]]},"page":"1151-1191","title":"The Heat-Shock Response","type":"article-journal","volume":"55"},"uris":["http://www.mendeley.com/documents/?uuid=9902b03c-2c56-47d6-9bfc-fdef9f58d45e"]}],"mendeley":{"formattedCitation":"(Lindquist, 1986)","plainTextFormattedCitation":"(Lindquist, 1986)","previouslyFormattedCitation":"(Lindquist, 1986)"},"properties":{"noteIndex":0},"schema":"https://github.com/citation-style-language/schema/raw/master/csl-citation.json"}</w:instrText>
      </w:r>
      <w:r>
        <w:rPr>
          <w:rFonts w:asciiTheme="majorBidi" w:hAnsiTheme="majorBidi" w:cstheme="majorBidi"/>
        </w:rPr>
        <w:fldChar w:fldCharType="separate"/>
      </w:r>
      <w:r w:rsidRPr="00E27C4E">
        <w:rPr>
          <w:rFonts w:asciiTheme="majorBidi" w:hAnsiTheme="majorBidi" w:cstheme="majorBidi"/>
          <w:noProof/>
        </w:rPr>
        <w:t>(Lindquist, 1986)</w:t>
      </w:r>
      <w:r>
        <w:rPr>
          <w:rFonts w:asciiTheme="majorBidi" w:hAnsiTheme="majorBidi" w:cstheme="majorBidi"/>
        </w:rPr>
        <w:fldChar w:fldCharType="end"/>
      </w:r>
      <w:r>
        <w:rPr>
          <w:rFonts w:asciiTheme="majorBidi" w:hAnsiTheme="majorBidi" w:cstheme="majorBidi"/>
        </w:rPr>
        <w:t xml:space="preserve">. </w:t>
      </w:r>
    </w:p>
    <w:p w:rsidR="00B6173E" w:rsidRDefault="00B6173E" w:rsidP="00584868">
      <w:pPr>
        <w:spacing w:line="360" w:lineRule="auto"/>
        <w:jc w:val="both"/>
        <w:rPr>
          <w:rFonts w:asciiTheme="majorBidi" w:hAnsiTheme="majorBidi" w:cstheme="majorBidi"/>
        </w:rPr>
      </w:pPr>
      <w:r>
        <w:rPr>
          <w:rFonts w:asciiTheme="majorBidi" w:hAnsiTheme="majorBidi" w:cstheme="majorBidi"/>
        </w:rPr>
        <w:t xml:space="preserve">Genome wide heat shock studies in multiple species showed significant induction of about 50-200 genes from </w:t>
      </w:r>
      <w:proofErr w:type="spellStart"/>
      <w:r>
        <w:rPr>
          <w:rFonts w:asciiTheme="majorBidi" w:hAnsiTheme="majorBidi" w:cstheme="majorBidi"/>
        </w:rPr>
        <w:t>archae</w:t>
      </w:r>
      <w:proofErr w:type="spellEnd"/>
      <w:r>
        <w:rPr>
          <w:rFonts w:asciiTheme="majorBidi" w:hAnsiTheme="majorBidi" w:cstheme="majorBidi"/>
        </w:rPr>
        <w:t xml:space="preserve"> to humans, major portion being the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F9737B">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t>
      </w:r>
      <w:proofErr w:type="spellStart"/>
      <w:r w:rsidR="00E04C78">
        <w:rPr>
          <w:rFonts w:asciiTheme="majorBidi" w:hAnsiTheme="majorBidi" w:cstheme="majorBidi"/>
        </w:rPr>
        <w:t>Hsps</w:t>
      </w:r>
      <w:proofErr w:type="spellEnd"/>
      <w:r w:rsidR="00E04C78">
        <w:rPr>
          <w:rFonts w:asciiTheme="majorBidi" w:hAnsiTheme="majorBidi" w:cstheme="majorBidi"/>
        </w:rPr>
        <w:t xml:space="preserve"> have house-keeping function of regulating proper protein folding</w:t>
      </w:r>
      <w:r w:rsidR="00D1687F">
        <w:rPr>
          <w:rFonts w:asciiTheme="majorBidi" w:hAnsiTheme="majorBidi" w:cstheme="majorBidi"/>
        </w:rPr>
        <w:t xml:space="preserve"> not only under stressed conditions but also under optimal conditions.</w:t>
      </w:r>
      <w:r w:rsidR="00584868">
        <w:rPr>
          <w:rFonts w:asciiTheme="majorBidi" w:hAnsiTheme="majorBidi" w:cstheme="majorBidi"/>
        </w:rPr>
        <w:t xml:space="preserve"> </w:t>
      </w:r>
      <w:r>
        <w:rPr>
          <w:rFonts w:asciiTheme="majorBidi" w:hAnsiTheme="majorBidi" w:cstheme="majorBidi"/>
        </w:rPr>
        <w:t>In contrast to native protein structure, unfolded globular structure is enriched with exposure</w:t>
      </w:r>
      <w:r w:rsidR="00FB34BA">
        <w:rPr>
          <w:rFonts w:asciiTheme="majorBidi" w:hAnsiTheme="majorBidi" w:cstheme="majorBidi"/>
        </w:rPr>
        <w:t xml:space="preserve"> of</w:t>
      </w:r>
      <w:r>
        <w:rPr>
          <w:rFonts w:asciiTheme="majorBidi" w:hAnsiTheme="majorBidi" w:cstheme="majorBidi"/>
        </w:rPr>
        <w:t xml:space="preserve"> hydrophobic amino acid which attracts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{"citationItems":[{"id":"ITEM-1","itemData":{"DOI":"10.1016/0962-8924(96)84946-4","ISSN":"09628924","PMID":"15157507","abstract":"The first events in the lives of proteins are the most hazardous. Starting at the ribosome, nascent polypeptides undergo complex folding processes endangered by aggregation reactions. Proteins with organellar destinations require correct targeting to the translocation machineries and prevention from premature folding. Tote high precision and speed of these processes is ensured by a cytosolic system consisting of molecular chaperones, folding catalysts and targeting factors. This review focuses on the interactions of this system with nascent polypeptides and discusses new concepts for protein folding in the cytosol. It is proposed that folding and targeting are promoted by a flexible network of multiple unassisted and assisted pathways.","author":[{"dropping-particle":"","family":"Bukau","given":"Bernd","non-dropping-particle":"","parse-names":false,"suffix":""},{"dropping-particle":"","family":"Hesterkamp","given":"Thomas","non-dropping-particle":"","parse-names":false,"suffix":""},{"dropping-particle":"","family":"Luirink","given":"Joen","non-dropping-particle":"","parse-names":false,"suffix":""}],"container-title":"Trends in Cell Biology","id":"ITEM-1","issue":"12","issued":{"date-parts":[["1996"]]},"page":"480-486","title":"Growing up in a dangerous environment: A network of multiple targeting and folding pathways for nascent polypeptides in the cytosol","type":"article","volume":"6"},"uris":["http://www.mendeley.com/documents/?uuid=586068b1-d8c9-49f0-89a6-729b1500d732"]}],"mendeley":{"formattedCitation":"(Bukau et al., 1996)","plainTextFormattedCitation":"(Bukau et al., 1996)","previouslyFormattedCitation":"(Bukau et al., 1996)"},"properties":{"noteIndex":0},"schema":"https://github.com/citation-style-language/schema/raw/master/csl-citation.json"}</w:instrText>
      </w:r>
      <w:r>
        <w:rPr>
          <w:rFonts w:asciiTheme="majorBidi" w:hAnsiTheme="majorBidi" w:cstheme="majorBidi"/>
        </w:rPr>
        <w:fldChar w:fldCharType="separate"/>
      </w:r>
      <w:r w:rsidRPr="006969A3">
        <w:rPr>
          <w:rFonts w:asciiTheme="majorBidi" w:hAnsiTheme="majorBidi" w:cstheme="majorBidi"/>
          <w:noProof/>
        </w:rPr>
        <w:t>(Bukau et al., 1996)</w:t>
      </w:r>
      <w:r>
        <w:rPr>
          <w:rFonts w:asciiTheme="majorBidi" w:hAnsiTheme="majorBidi" w:cstheme="majorBidi"/>
        </w:rPr>
        <w:fldChar w:fldCharType="end"/>
      </w:r>
      <w:r>
        <w:rPr>
          <w:rFonts w:asciiTheme="majorBidi" w:hAnsiTheme="majorBidi" w:cstheme="majorBidi"/>
        </w:rPr>
        <w:t xml:space="preserve">. After binding to non-native protein molecular chaperones </w:t>
      </w:r>
      <w:r w:rsidR="00CD6AB3">
        <w:rPr>
          <w:rFonts w:asciiTheme="majorBidi" w:hAnsiTheme="majorBidi" w:cstheme="majorBidi"/>
        </w:rPr>
        <w:t xml:space="preserve">or </w:t>
      </w:r>
      <w:proofErr w:type="spellStart"/>
      <w:r w:rsidR="00CD6AB3">
        <w:rPr>
          <w:rFonts w:asciiTheme="majorBidi" w:hAnsiTheme="majorBidi" w:cstheme="majorBidi"/>
        </w:rPr>
        <w:t>Hsps</w:t>
      </w:r>
      <w:proofErr w:type="spellEnd"/>
      <w:r w:rsidR="00CD6AB3">
        <w:rPr>
          <w:rFonts w:asciiTheme="majorBidi" w:hAnsiTheme="majorBidi" w:cstheme="majorBidi"/>
        </w:rPr>
        <w:t xml:space="preserve"> </w:t>
      </w:r>
      <w:r>
        <w:rPr>
          <w:rFonts w:asciiTheme="majorBidi" w:hAnsiTheme="majorBidi" w:cstheme="majorBidi"/>
        </w:rPr>
        <w:t xml:space="preserve">prevents unwanted interaction </w:t>
      </w:r>
      <w:r>
        <w:rPr>
          <w:rFonts w:asciiTheme="majorBidi" w:hAnsiTheme="majorBidi" w:cstheme="majorBidi"/>
        </w:rPr>
        <w:lastRenderedPageBreak/>
        <w:t xml:space="preserve">between the molecules rather than guiding for proper folding. Chaperones contribute in protein homeostasis by holding the aggregation of misfolded proteins in to intermediate species (a protein structure formed in between unfolded to folded protein conversion) to promote the acquiring of native structure is carried out by </w:t>
      </w:r>
      <w:proofErr w:type="spellStart"/>
      <w:r>
        <w:rPr>
          <w:rFonts w:asciiTheme="majorBidi" w:hAnsiTheme="majorBidi" w:cstheme="majorBidi"/>
        </w:rPr>
        <w:t>Hsps</w:t>
      </w:r>
      <w:proofErr w:type="spellEnd"/>
      <w:r>
        <w:rPr>
          <w:rFonts w:asciiTheme="majorBidi" w:hAnsiTheme="majorBidi" w:cstheme="majorBidi"/>
        </w:rPr>
        <w:t xml:space="preserve"> like Hsp70 and Hsp90 in both stress induced and constitutive situations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{"citationItems":[{"id":"ITEM-1","itemData":{"ISBN":"0261-4189 (Print)","ISSN":"0261-4189","PMID":"8670798","abstract":"The properties of molecular chaperones in protein-assisted refolding were examined in vitro using recombinant human cytosolic chaperones hsp90, hsc70, hsp70 and hdj-1, and unfolded beta-galactosidase as the substrate. In the presence of hsp70 (hsc70), hdj-1 and either ATP or ADP, denatured beta-galactosidase refolds and forms enzymatically active tetramers. Interactions between hsp90 and non-native beta-galactosidase neither lead to refolding nor stimulate hsp70- and hdj-1-dependent refolding. However, hsp90 in the absence of nucleotide can maintain the non-native substrate in a 'folding-competent' state which, upon addition of hsp70, hdj-1 and nucleotide, leads to refolding. The refolding activity of hsp70 and hdj-1 is effective across a broad range of temperatures from 22 degrees C to 41 degrees C, yet at extremely low (4 degrees C) or high (&gt;41 degrees C) temperatures refolding activity is reversibly inhibited. These results reveal two distinct features of chaperone activity in which a non-native substrate can be either maintained in a stable folding-competent state or refolded directly to the native state; first, that the refolding activity itself is temperature sensitive and second, that hsp90, hsp70 (hsc70) and hdj-1 each have distinct roles in these processes.","author":[{"dropping-particle":"","family":"Freeman","given":"B C","non-dropping-particle":"","parse-names":false,"suffix":""},{"dropping-particle":"","family":"Morimoto","given":"R I","non-dropping-particle":"","parse-names":false,"suffix":""}],"container-title":"The EMBO journal","id":"ITEM-1","issue":"12","issued":{"date-parts":[["1996"]]},"page":"2969-79","title":"The human cytosolic molecular chaperones hsp90, hsp70 (hsc70) and hdj-1 have distinct roles in recognition of a non-native protein and protein refolding.","type":"article-journal","volume":"15"},"uris":["http://www.mendeley.com/documents/?uuid=a895c4e8-2114-4f06-b602-bf156666245c"]},{"id":"ITEM-2","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Cell","id":"ITEM-2","issue":"2","issued":{"date-parts":[["2010"]]},"page":"253-266","title":"The Heat Shock Response: Life on the Verge of Death","type":"article","volume":"40"},"uris":["http://www.mendeley.com/documents/?uuid=a4ce34e4-8c39-4ec7-8a0b-cf3e02d15e5b"]}],"mendeley":{"formattedCitation":"(Freeman and Morimoto, 1996; Richter et al., 2010)","plainTextFormattedCitation":"(Freeman and Morimoto, 1996; Richter et al., 2010)","previouslyFormattedCitation":"(Freeman and Morimoto, 1996; Richter et al., 2010)"},"properties":{"noteIndex":0},"schema":"https://github.com/citation-style-language/schema/raw/master/csl-citation.json"}</w:instrText>
      </w:r>
      <w:r>
        <w:rPr>
          <w:rFonts w:asciiTheme="majorBidi" w:hAnsiTheme="majorBidi" w:cstheme="majorBidi"/>
        </w:rPr>
        <w:fldChar w:fldCharType="separate"/>
      </w:r>
      <w:r w:rsidRPr="00BA27F1">
        <w:rPr>
          <w:rFonts w:asciiTheme="majorBidi" w:hAnsiTheme="majorBidi" w:cstheme="majorBidi"/>
          <w:noProof/>
        </w:rPr>
        <w:t>(Freeman and Morimoto, 1996; Richter et al., 2010)</w:t>
      </w:r>
      <w:r>
        <w:rPr>
          <w:rFonts w:asciiTheme="majorBidi" w:hAnsiTheme="majorBidi" w:cstheme="majorBidi"/>
        </w:rPr>
        <w:fldChar w:fldCharType="end"/>
      </w:r>
      <w:r>
        <w:rPr>
          <w:rFonts w:asciiTheme="majorBidi" w:hAnsiTheme="majorBidi" w:cstheme="majorBidi"/>
        </w:rPr>
        <w:t>.</w:t>
      </w:r>
      <w:r w:rsidR="00A85726">
        <w:rPr>
          <w:rFonts w:asciiTheme="majorBidi" w:hAnsiTheme="majorBidi" w:cstheme="majorBidi"/>
        </w:rPr>
        <w:t xml:space="preserve"> </w:t>
      </w:r>
    </w:p>
    <w:p w:rsidR="00A85726" w:rsidRPr="00801C00" w:rsidRDefault="00A85726" w:rsidP="00801C00">
      <w:pPr>
        <w:spacing w:line="360" w:lineRule="auto"/>
        <w:jc w:val="both"/>
        <w:rPr>
          <w:rFonts w:asciiTheme="majorBidi" w:hAnsiTheme="majorBidi" w:cstheme="majorBidi"/>
          <w:i/>
          <w:iCs/>
        </w:rPr>
      </w:pPr>
      <w:r>
        <w:rPr>
          <w:rFonts w:asciiTheme="majorBidi" w:hAnsiTheme="majorBidi" w:cstheme="majorBidi"/>
        </w:rPr>
        <w:t xml:space="preserve">Activation of </w:t>
      </w:r>
      <w:proofErr w:type="spellStart"/>
      <w:r>
        <w:rPr>
          <w:rFonts w:asciiTheme="majorBidi" w:hAnsiTheme="majorBidi" w:cstheme="majorBidi"/>
        </w:rPr>
        <w:t>Hsp</w:t>
      </w:r>
      <w:proofErr w:type="spellEnd"/>
      <w:r>
        <w:rPr>
          <w:rFonts w:asciiTheme="majorBidi" w:hAnsiTheme="majorBidi" w:cstheme="majorBidi"/>
        </w:rPr>
        <w:t xml:space="preserve"> genes is </w:t>
      </w:r>
      <w:r w:rsidR="00C32AF4">
        <w:rPr>
          <w:rFonts w:asciiTheme="majorBidi" w:hAnsiTheme="majorBidi" w:cstheme="majorBidi"/>
        </w:rPr>
        <w:t>under the control of</w:t>
      </w:r>
      <w:r>
        <w:rPr>
          <w:rFonts w:asciiTheme="majorBidi" w:hAnsiTheme="majorBidi" w:cstheme="majorBidi"/>
        </w:rPr>
        <w:t xml:space="preserve"> heat shock factor (Hsf1). Under normal conditions Hsf1 is one of the clients of Hsp90 along with Hsp70 forming a complex of Hsp90-Hsf1-Hsp70</w:t>
      </w:r>
      <w:r w:rsidR="00476122">
        <w:rPr>
          <w:rFonts w:asciiTheme="majorBidi" w:hAnsiTheme="majorBidi" w:cstheme="majorBidi"/>
        </w:rPr>
        <w:t xml:space="preserve"> (Fig4)</w:t>
      </w:r>
      <w:r>
        <w:rPr>
          <w:rFonts w:asciiTheme="majorBidi" w:hAnsiTheme="majorBidi" w:cstheme="majorBidi"/>
        </w:rPr>
        <w:t xml:space="preserve">. However, in stress the complex is disrupted ultimately activating the transcription factor (Hsf1)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{"citationItems":[{"id":"ITEM-1","itemData":{"DOI":"10.1038/nrm2918","ISBN":"1471-0080 (Electronic)\\r1471-0072 (Linking)","ISSN":"1471-0072","PMID":"20531426","abstract":"Heat shock protein 90 (HSP90) is a highly conserved molecular chaperone that facilitates the maturation of a wide range of proteins (known as clients). Clients are enriched in signal transducers, including kinases and transcription factors. Therefore, HSP90 regulates diverse cellular functions and exerts marked effects on normal biology, disease and evolutionary processes. Recent structural and functional analyses have provided new insights on the transcriptional and biochemical regulation of HSP90 and the structural dynamics it uses to act on a diverse client repertoire. Comprehensive understanding of how HSP90 functions promises not only to provide new avenues for therapeutic intervention, but to shed light on fundamental biological questions.","author":[{"dropping-particle":"","family":"Taipale","given":"Mikko","non-dropping-particle":"","parse-names":false,"suffix":""},{"dropping-particle":"","family":"Jarosz","given":"Daniel F.","non-dropping-particle":"","parse-names":false,"suffix":""},{"dropping-particle":"","family":"Lindquist","given":"Susan","non-dropping-particle":"","parse-names":false,"suffix":""}],"container-title":"Nature Reviews Molecular Cell Biology","id":"ITEM-1","issue":"7","issued":{"date-parts":[["2010"]]},"page":"515-528","title":"HSP90 at the hub of protein homeostasis: emerging mechanistic insights","type":"article-journal","volume":"11"},"uris":["http://www.mendeley.com/documents/?uuid=fc4ed189-97cf-4242-8170-bb1c6ebe9ff2"]}],"mendeley":{"formattedCitation":"(Taipale et al., 2010)","plainTextFormattedCitation":"(Taipale et al., 2010)","previouslyFormattedCitation":"(Taipale et al., 2010)"},"properties":{"noteIndex":0},"schema":"https://github.com/citation-style-language/schema/raw/master/csl-citation.json"}</w:instrText>
      </w:r>
      <w:r>
        <w:rPr>
          <w:rFonts w:asciiTheme="majorBidi" w:hAnsiTheme="majorBidi" w:cstheme="majorBidi"/>
        </w:rPr>
        <w:fldChar w:fldCharType="separate"/>
      </w:r>
      <w:r w:rsidRPr="00743278">
        <w:rPr>
          <w:rFonts w:asciiTheme="majorBidi" w:hAnsiTheme="majorBidi" w:cstheme="majorBidi"/>
          <w:noProof/>
        </w:rPr>
        <w:t>(Taipale et al., 2010)</w:t>
      </w:r>
      <w:r>
        <w:rPr>
          <w:rFonts w:asciiTheme="majorBidi" w:hAnsiTheme="majorBidi" w:cstheme="majorBidi"/>
        </w:rPr>
        <w:fldChar w:fldCharType="end"/>
      </w:r>
      <w:r>
        <w:rPr>
          <w:rFonts w:asciiTheme="majorBidi" w:hAnsiTheme="majorBidi" w:cstheme="majorBidi"/>
        </w:rPr>
        <w:t xml:space="preserve">. </w:t>
      </w:r>
      <w:r w:rsidR="00D77EB9">
        <w:rPr>
          <w:rFonts w:asciiTheme="majorBidi" w:hAnsiTheme="majorBidi" w:cstheme="majorBidi"/>
        </w:rPr>
        <w:t>In Humans, a</w:t>
      </w:r>
      <w:r>
        <w:rPr>
          <w:rFonts w:asciiTheme="majorBidi" w:hAnsiTheme="majorBidi" w:cstheme="majorBidi"/>
        </w:rPr>
        <w:t xml:space="preserve">ctive Hsf1 then induces expression of heat shock proteins including HSP90 in auto-regulatory loop model. </w:t>
      </w:r>
      <w:r w:rsidR="00D77EB9">
        <w:rPr>
          <w:rFonts w:asciiTheme="majorBidi" w:hAnsiTheme="majorBidi" w:cstheme="majorBidi"/>
        </w:rPr>
        <w:t xml:space="preserve">However, essentiality of Hsf1 in model yeast </w:t>
      </w:r>
      <w:r w:rsidR="00D77EB9" w:rsidRPr="005641B4">
        <w:rPr>
          <w:rFonts w:asciiTheme="majorBidi" w:hAnsiTheme="majorBidi" w:cstheme="majorBidi"/>
          <w:i/>
          <w:iCs/>
        </w:rPr>
        <w:t>S. cerevisiae</w:t>
      </w:r>
      <w:r w:rsidR="00D77EB9">
        <w:rPr>
          <w:rFonts w:asciiTheme="majorBidi" w:hAnsiTheme="majorBidi" w:cstheme="majorBidi"/>
        </w:rPr>
        <w:t xml:space="preserve"> and </w:t>
      </w:r>
      <w:r w:rsidR="00D77EB9" w:rsidRPr="005641B4">
        <w:rPr>
          <w:rFonts w:asciiTheme="majorBidi" w:hAnsiTheme="majorBidi" w:cstheme="majorBidi"/>
          <w:i/>
          <w:iCs/>
        </w:rPr>
        <w:t xml:space="preserve">C. </w:t>
      </w:r>
      <w:r w:rsidR="00D77EB9">
        <w:rPr>
          <w:rFonts w:asciiTheme="majorBidi" w:hAnsiTheme="majorBidi" w:cstheme="majorBidi"/>
          <w:i/>
          <w:iCs/>
        </w:rPr>
        <w:t xml:space="preserve">albicans </w:t>
      </w:r>
      <w:r w:rsidR="00D77EB9">
        <w:rPr>
          <w:rFonts w:asciiTheme="majorBidi" w:hAnsiTheme="majorBidi" w:cstheme="majorBidi"/>
        </w:rPr>
        <w:t xml:space="preserve">makes it challenging to decipher exact mechanism in activation of heat shock cascade.  </w:t>
      </w:r>
    </w:p>
    <w:p w:rsidR="00A85726" w:rsidRDefault="00A85726" w:rsidP="00A85726">
      <w:pPr>
        <w:spacing w:line="360" w:lineRule="auto"/>
        <w:jc w:val="center"/>
        <w:rPr>
          <w:rFonts w:asciiTheme="majorBidi" w:hAnsiTheme="majorBidi" w:cstheme="majorBidi"/>
        </w:rPr>
      </w:pPr>
      <w:r w:rsidRPr="00944A6C">
        <w:rPr>
          <w:rFonts w:asciiTheme="majorBidi" w:hAnsiTheme="majorBidi" w:cstheme="majorBidi"/>
          <w:noProof/>
        </w:rPr>
        <w:drawing>
          <wp:inline distT="0" distB="0" distL="0" distR="0" wp14:anchorId="5B93E4DC" wp14:editId="53BFA35D">
            <wp:extent cx="2926451" cy="17640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451" cy="1764000"/>
                    </a:xfrm>
                    <a:prstGeom prst="rect">
                      <a:avLst/>
                    </a:prstGeom>
                  </pic:spPr>
                </pic:pic>
              </a:graphicData>
            </a:graphic>
          </wp:inline>
        </w:drawing>
      </w:r>
    </w:p>
    <w:p w:rsidR="007B2164" w:rsidRDefault="00023959" w:rsidP="007B2164">
      <w:pPr>
        <w:jc w:val="center"/>
        <w:rPr>
          <w:rFonts w:asciiTheme="majorBidi" w:hAnsiTheme="majorBidi" w:cstheme="majorBidi"/>
        </w:rPr>
      </w:pPr>
      <w:r w:rsidRPr="007B2164">
        <w:rPr>
          <w:rFonts w:asciiTheme="majorBidi" w:hAnsiTheme="majorBidi" w:cstheme="majorBidi"/>
        </w:rPr>
        <w:t>Fig</w:t>
      </w:r>
      <w:r w:rsidR="000F7A72">
        <w:rPr>
          <w:rFonts w:asciiTheme="majorBidi" w:hAnsiTheme="majorBidi" w:cstheme="majorBidi"/>
        </w:rPr>
        <w:t xml:space="preserve">ure </w:t>
      </w:r>
      <w:r w:rsidR="004355AF" w:rsidRPr="007B2164">
        <w:rPr>
          <w:rFonts w:asciiTheme="majorBidi" w:hAnsiTheme="majorBidi" w:cstheme="majorBidi"/>
        </w:rPr>
        <w:t xml:space="preserve">4: </w:t>
      </w:r>
      <w:r w:rsidRPr="007B2164">
        <w:rPr>
          <w:rFonts w:asciiTheme="majorBidi" w:hAnsiTheme="majorBidi" w:cstheme="majorBidi"/>
        </w:rPr>
        <w:t xml:space="preserve">Activation of </w:t>
      </w:r>
      <w:r w:rsidR="00B4039E">
        <w:rPr>
          <w:rFonts w:asciiTheme="majorBidi" w:hAnsiTheme="majorBidi" w:cstheme="majorBidi"/>
        </w:rPr>
        <w:t xml:space="preserve">human </w:t>
      </w:r>
      <w:r w:rsidRPr="007B2164">
        <w:rPr>
          <w:rFonts w:asciiTheme="majorBidi" w:hAnsiTheme="majorBidi" w:cstheme="majorBidi"/>
        </w:rPr>
        <w:t>Hsf1 in heat stress response</w:t>
      </w:r>
      <w:r w:rsidR="004355AF" w:rsidRPr="007B2164">
        <w:rPr>
          <w:rFonts w:asciiTheme="majorBidi" w:hAnsiTheme="majorBidi" w:cstheme="majorBidi"/>
        </w:rPr>
        <w:t>.</w:t>
      </w:r>
    </w:p>
    <w:p w:rsidR="00023959" w:rsidRDefault="00023959" w:rsidP="007B2164">
      <w:pPr>
        <w:jc w:val="center"/>
        <w:rPr>
          <w:rFonts w:asciiTheme="majorBidi" w:hAnsiTheme="majorBidi" w:cstheme="majorBidi"/>
        </w:rPr>
      </w:pPr>
      <w:r w:rsidRPr="007B2164">
        <w:rPr>
          <w:rFonts w:asciiTheme="majorBidi" w:hAnsiTheme="majorBidi" w:cstheme="majorBidi"/>
        </w:rPr>
        <w:t>Adopted from</w:t>
      </w:r>
      <w:r w:rsidR="004355AF" w:rsidRPr="007B2164">
        <w:rPr>
          <w:rFonts w:asciiTheme="majorBidi" w:hAnsiTheme="majorBidi" w:cstheme="majorBidi"/>
        </w:rPr>
        <w:t xml:space="preserve"> </w:t>
      </w:r>
      <w:r w:rsidRPr="007B2164">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{"citationItems":[{"id":"ITEM-1","itemData":{"DOI":"10.1016/j.febslet.2007.05.040","ISBN":"0014-5793 (Print)","ISSN":"00145793","PMID":"17559840","abstract":"A number of human diseases can be linked to aberrations in protein folding which cause an imbalance in protein homeostasis. Molecular chaperones, including heat shock proteins, act to assist protein folding, stability and activity in the cell. Attention has begun to focus on modulating the expression and/or activity of this group of proteins for the treatment of a wide variety of human diseases. This review will describe the progress made to date in developing pharmacological modulators of the heat shock response, including both agents which affect the entire heat shock response and those that specifically target the HSP70 and HSP90 chaperone families. © 2007 Federation of European Biochemical Societies.","author":[{"dropping-particle":"V.","family":"Powers","given":"Marissa","non-dropping-particle":"","parse-names":false,"suffix":""},{"dropping-particle":"","family":"Workman","given":"Paul","non-dropping-particle":"","parse-names":false,"suffix":""}],"container-title":"FEBS Letters","id":"ITEM-1","issue":"19","issued":{"date-parts":[["2007"]]},"page":"3758-3769","title":"Inhibitors of the heat shock response: Biology and pharmacology","type":"article","volume":"581"},"uris":["http://www.mendeley.com/documents/?uuid=9edb00f2-f951-4399-847f-e8399d6e07e7","http://www.mendeley.com/documents/?uuid=7a5ceb28-ea44-4fa0-998f-e48dfab1433b"]}],"mendeley":{"formattedCitation":"(Powers and Workman, 2007)","plainTextFormattedCitation":"(Powers and Workman, 2007)","previouslyFormattedCitation":"(Powers and Workman, 2007)"},"properties":{"noteIndex":0},"schema":"https://github.com/citation-style-language/schema/raw/master/csl-citation.json"}</w:instrText>
      </w:r>
      <w:r w:rsidRPr="007B2164">
        <w:rPr>
          <w:rFonts w:asciiTheme="majorBidi" w:hAnsiTheme="majorBidi" w:cstheme="majorBidi"/>
        </w:rPr>
        <w:fldChar w:fldCharType="separate"/>
      </w:r>
      <w:r w:rsidRPr="007B2164">
        <w:rPr>
          <w:rFonts w:asciiTheme="majorBidi" w:hAnsiTheme="majorBidi" w:cstheme="majorBidi"/>
          <w:noProof/>
        </w:rPr>
        <w:t>(Powers and Workman, 2007)</w:t>
      </w:r>
      <w:r w:rsidRPr="007B2164">
        <w:rPr>
          <w:rFonts w:asciiTheme="majorBidi" w:hAnsiTheme="majorBidi" w:cstheme="majorBidi"/>
        </w:rPr>
        <w:fldChar w:fldCharType="end"/>
      </w:r>
    </w:p>
    <w:p w:rsidR="00E33663" w:rsidRPr="007B2164" w:rsidRDefault="00E33663" w:rsidP="007B2164">
      <w:pPr>
        <w:jc w:val="center"/>
        <w:rPr>
          <w:rFonts w:asciiTheme="majorBidi" w:hAnsiTheme="majorBidi" w:cstheme="majorBidi"/>
        </w:rPr>
      </w:pPr>
    </w:p>
    <w:p w:rsidR="00105B5E" w:rsidRPr="006B1514" w:rsidRDefault="00BE04A9" w:rsidP="006B1514">
      <w:pPr>
        <w:spacing w:line="360" w:lineRule="auto"/>
        <w:jc w:val="both"/>
        <w:rPr>
          <w:rFonts w:asciiTheme="majorBidi" w:eastAsia="Calibri" w:hAnsiTheme="majorBidi" w:cstheme="majorBidi"/>
        </w:rPr>
      </w:pPr>
      <w:r>
        <w:rPr>
          <w:rFonts w:asciiTheme="majorBidi" w:hAnsiTheme="majorBidi" w:cstheme="majorBidi"/>
        </w:rPr>
        <w:t>Hsf1 binding motif ‘</w:t>
      </w:r>
      <w:proofErr w:type="spellStart"/>
      <w:r>
        <w:rPr>
          <w:rFonts w:asciiTheme="majorBidi" w:hAnsiTheme="majorBidi" w:cstheme="majorBidi"/>
        </w:rPr>
        <w:t>nGAAn</w:t>
      </w:r>
      <w:proofErr w:type="spellEnd"/>
      <w:r>
        <w:rPr>
          <w:rFonts w:asciiTheme="majorBidi" w:hAnsiTheme="majorBidi" w:cstheme="majorBidi"/>
        </w:rPr>
        <w:t xml:space="preserve">’ is highly conserved from yeast to humans. </w:t>
      </w:r>
      <w:r w:rsidR="008031E7">
        <w:rPr>
          <w:rFonts w:asciiTheme="majorBidi" w:hAnsiTheme="majorBidi" w:cstheme="majorBidi"/>
        </w:rPr>
        <w:t xml:space="preserve">A recent </w:t>
      </w:r>
      <w:proofErr w:type="spellStart"/>
      <w:r w:rsidR="008031E7" w:rsidRPr="00354C56">
        <w:rPr>
          <w:rFonts w:asciiTheme="majorBidi" w:eastAsia="Calibri" w:hAnsiTheme="majorBidi" w:cstheme="majorBidi"/>
        </w:rPr>
        <w:t>ChIP</w:t>
      </w:r>
      <w:proofErr w:type="spellEnd"/>
      <w:r w:rsidR="008031E7" w:rsidRPr="00354C56">
        <w:rPr>
          <w:rFonts w:asciiTheme="majorBidi" w:eastAsia="Calibri" w:hAnsiTheme="majorBidi" w:cstheme="majorBidi"/>
        </w:rPr>
        <w:t xml:space="preserve">-sequence </w:t>
      </w:r>
      <w:r w:rsidR="008031E7">
        <w:rPr>
          <w:rFonts w:asciiTheme="majorBidi" w:eastAsia="Calibri" w:hAnsiTheme="majorBidi" w:cstheme="majorBidi"/>
        </w:rPr>
        <w:t xml:space="preserve">in </w:t>
      </w:r>
      <w:r w:rsidR="008031E7" w:rsidRPr="008031E7">
        <w:rPr>
          <w:rFonts w:asciiTheme="majorBidi" w:eastAsia="Calibri" w:hAnsiTheme="majorBidi" w:cstheme="majorBidi"/>
          <w:i/>
          <w:iCs/>
        </w:rPr>
        <w:t>C. albicans</w:t>
      </w:r>
      <w:r w:rsidR="008031E7">
        <w:rPr>
          <w:rFonts w:asciiTheme="majorBidi" w:eastAsia="Calibri" w:hAnsiTheme="majorBidi" w:cstheme="majorBidi"/>
          <w:i/>
          <w:iCs/>
        </w:rPr>
        <w:t>,</w:t>
      </w:r>
      <w:r w:rsidR="008031E7">
        <w:rPr>
          <w:rFonts w:asciiTheme="majorBidi" w:eastAsia="Calibri" w:hAnsiTheme="majorBidi" w:cstheme="majorBidi"/>
        </w:rPr>
        <w:t xml:space="preserve"> </w:t>
      </w:r>
      <w:r w:rsidR="004A23A4">
        <w:rPr>
          <w:rFonts w:asciiTheme="majorBidi" w:eastAsia="Calibri" w:hAnsiTheme="majorBidi" w:cstheme="majorBidi"/>
        </w:rPr>
        <w:t>identified about</w:t>
      </w:r>
      <w:r w:rsidR="008031E7" w:rsidRPr="00354C56">
        <w:rPr>
          <w:rFonts w:asciiTheme="majorBidi" w:eastAsia="Calibri" w:hAnsiTheme="majorBidi" w:cstheme="majorBidi"/>
        </w:rPr>
        <w:t xml:space="preserve"> </w:t>
      </w:r>
      <w:r w:rsidR="004A23A4">
        <w:rPr>
          <w:rFonts w:asciiTheme="majorBidi" w:eastAsia="Calibri" w:hAnsiTheme="majorBidi" w:cstheme="majorBidi"/>
        </w:rPr>
        <w:t>100</w:t>
      </w:r>
      <w:r w:rsidR="008031E7" w:rsidRPr="00354C56">
        <w:rPr>
          <w:rFonts w:asciiTheme="majorBidi" w:eastAsia="Calibri" w:hAnsiTheme="majorBidi" w:cstheme="majorBidi"/>
        </w:rPr>
        <w:t xml:space="preserve"> targets under heat stress </w:t>
      </w:r>
      <w:r>
        <w:rPr>
          <w:rFonts w:asciiTheme="majorBidi" w:eastAsia="Calibri" w:hAnsiTheme="majorBidi" w:cstheme="majorBidi"/>
        </w:rPr>
        <w:t>enriched</w:t>
      </w:r>
      <w:r w:rsidR="00366D71">
        <w:rPr>
          <w:rFonts w:asciiTheme="majorBidi" w:eastAsia="Calibri" w:hAnsiTheme="majorBidi" w:cstheme="majorBidi"/>
        </w:rPr>
        <w:t xml:space="preserve"> with canonical and non-canonical HRE </w:t>
      </w:r>
      <w:r w:rsidR="008031E7" w:rsidRPr="00354C56">
        <w:rPr>
          <w:rFonts w:asciiTheme="majorBidi" w:eastAsia="Calibri" w:hAnsiTheme="majorBidi" w:cstheme="majorBidi"/>
        </w:rPr>
        <w:t>involved in protein folding, response to heat as expected and response to host suggest</w:t>
      </w:r>
      <w:r w:rsidR="0038142A">
        <w:rPr>
          <w:rFonts w:asciiTheme="majorBidi" w:eastAsia="Calibri" w:hAnsiTheme="majorBidi" w:cstheme="majorBidi"/>
        </w:rPr>
        <w:t xml:space="preserve">ing </w:t>
      </w:r>
      <w:r w:rsidR="008031E7" w:rsidRPr="00354C56">
        <w:rPr>
          <w:rFonts w:asciiTheme="majorBidi" w:eastAsia="Calibri" w:hAnsiTheme="majorBidi" w:cstheme="majorBidi"/>
        </w:rPr>
        <w:t xml:space="preserve"> regulation of virulence factors by Hsf1</w:t>
      </w:r>
      <w:r w:rsidR="0038142A">
        <w:rPr>
          <w:rFonts w:asciiTheme="majorBidi" w:eastAsia="Calibri" w:hAnsiTheme="majorBidi" w:cstheme="majorBidi"/>
        </w:rPr>
        <w:t xml:space="preserve"> </w:t>
      </w:r>
      <w:r w:rsidR="008031E7">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{"citationItems":[{"id":"ITEM-1","itemData":{"DOI":"10.1038/ncomms11704","ISBN":"2041-1723 (Electronic)\\r2041-1723 (Linking)","ISSN":"2041-1723","PMID":"27226156","abstract":"Fever is a universal response to infection, and opportunistic pathogens such as Candida albicans have evolved complex circuitry to sense and respond to heat. Here we harness RNA-seq and ChIP-seq to discover that the heat shock transcription factor, Hsf1, binds distinct motifs in nucleosome-depleted promoter regions to regulate heat shock genes and genes involved in virulence in C. albicans. Consequently, heat shock increases C. albicans host cell adhesion, damage and virulence. Hsf1 activation depends upon the molecular chaperone Hsp90 under basal and heat shock conditions, but the effects are opposite and in part controlled at the level of Hsf1 expression and DNA binding. Finally, we demonstrate that Hsp90 regulates global transcription programs by modulating nucleosome levels at promoters of stress-responsive genes. Thus, we describe a mechanism by which C. albicans responds to temperature via Hsf1 and Hsp90 to orchestrate gene expression and chromatin architecture, thereby enabling thermal adaptation and virulence.","author":[{"dropping-particle":"","family":"Leach","given":"Michelle D.","non-dropping-particle":"","parse-names":false,"suffix":""},{"dropping-particle":"","family":"Farrer","given":"Rhys A.","non-dropping-particle":"","parse-names":false,"suffix":""},{"dropping-particle":"","family":"Tan","given":"Kaeling","non-dropping-particle":"","parse-names":false,"suffix":""},{"dropping-particle":"","family":"Miao","given":"Zhengqiang","non-dropping-particle":"","parse-names":false,"suffix":""},{"dropping-particle":"","family":"Walker","given":"Louise A.","non-dropping-particle":"","parse-names":false,"suffix":""},{"dropping-particle":"","family":"Cuomo","given":"Christina A.","non-dropping-particle":"","parse-names":false,"suffix":""},{"dropping-particle":"","family":"Wheeler","given":"Robert T.","non-dropping-particle":"","parse-names":false,"suffix":""},{"dropping-particle":"","family":"Brown","given":"Alistair J. P.","non-dropping-particle":"","parse-names":false,"suffix":""},{"dropping-particle":"","family":"Wong","given":"Koon Ho","non-dropping-particle":"","parse-names":false,"suffix":""},{"dropping-particle":"","family":"Cowen","given":"Leah E.","non-dropping-particle":"","parse-names":false,"suffix":""}],"container-title":"Nature Communications","id":"ITEM-1","issue":"May","issued":{"date-parts":[["2016"]]},"page":"11704","publisher":"Nature Publishing Group","title":"Hsf1 and Hsp90 orchestrate temperature-dependent global transcriptional remodelling and chromatin architecture in Candida albicans","type":"article-journal","volume":"7"},"uris":["http://www.mendeley.com/documents/?uuid=8105d51f-d590-4cd2-bf07-db45dbe692d0"]}],"mendeley":{"formattedCitation":"(Leach et al., 2016)","plainTextFormattedCitation":"(Leach et al., 2016)","previouslyFormattedCitation":"(Leach et al., 2016)"},"properties":{"noteIndex":0},"schema":"https://github.com/citation-style-language/schema/raw/master/csl-citation.json"}</w:instrText>
      </w:r>
      <w:r w:rsidR="008031E7">
        <w:rPr>
          <w:rFonts w:asciiTheme="majorBidi" w:eastAsia="Calibri" w:hAnsiTheme="majorBidi" w:cstheme="majorBidi"/>
        </w:rPr>
        <w:fldChar w:fldCharType="separate"/>
      </w:r>
      <w:r w:rsidR="008031E7" w:rsidRPr="008B2D86">
        <w:rPr>
          <w:rFonts w:asciiTheme="majorBidi" w:eastAsia="Calibri" w:hAnsiTheme="majorBidi" w:cstheme="majorBidi"/>
          <w:noProof/>
        </w:rPr>
        <w:t>(Leach et al., 2016)</w:t>
      </w:r>
      <w:r w:rsidR="008031E7">
        <w:rPr>
          <w:rFonts w:asciiTheme="majorBidi" w:eastAsia="Calibri" w:hAnsiTheme="majorBidi" w:cstheme="majorBidi"/>
        </w:rPr>
        <w:fldChar w:fldCharType="end"/>
      </w:r>
      <w:r w:rsidR="008031E7" w:rsidRPr="00354C56">
        <w:rPr>
          <w:rFonts w:asciiTheme="majorBidi" w:eastAsia="Calibri" w:hAnsiTheme="majorBidi" w:cstheme="majorBidi"/>
        </w:rPr>
        <w:t xml:space="preserve">. </w:t>
      </w:r>
      <w:r w:rsidR="00CF3296">
        <w:rPr>
          <w:rFonts w:asciiTheme="majorBidi" w:eastAsia="Calibri" w:hAnsiTheme="majorBidi" w:cstheme="majorBidi"/>
        </w:rPr>
        <w:t>Implying</w:t>
      </w:r>
      <w:r w:rsidR="004A23A4">
        <w:rPr>
          <w:rFonts w:asciiTheme="majorBidi" w:eastAsia="Calibri" w:hAnsiTheme="majorBidi" w:cstheme="majorBidi"/>
        </w:rPr>
        <w:t xml:space="preserve"> that highly conserved Hsf1 motif can help to decipher potential targets in other fungal species. </w:t>
      </w:r>
      <w:r w:rsidR="00ED7826">
        <w:rPr>
          <w:rFonts w:asciiTheme="majorBidi" w:eastAsia="Calibri" w:hAnsiTheme="majorBidi" w:cstheme="majorBidi"/>
        </w:rPr>
        <w:t xml:space="preserve">Hsp90 </w:t>
      </w:r>
      <w:r w:rsidR="007048A3">
        <w:rPr>
          <w:rFonts w:asciiTheme="majorBidi" w:eastAsia="Calibri" w:hAnsiTheme="majorBidi" w:cstheme="majorBidi"/>
        </w:rPr>
        <w:t>under the control of</w:t>
      </w:r>
      <w:r w:rsidR="00ED7826">
        <w:rPr>
          <w:rFonts w:asciiTheme="majorBidi" w:eastAsia="Calibri" w:hAnsiTheme="majorBidi" w:cstheme="majorBidi"/>
        </w:rPr>
        <w:t xml:space="preserve"> </w:t>
      </w:r>
      <w:r w:rsidR="007048A3">
        <w:rPr>
          <w:rFonts w:asciiTheme="majorBidi" w:eastAsia="Calibri" w:hAnsiTheme="majorBidi" w:cstheme="majorBidi"/>
        </w:rPr>
        <w:t xml:space="preserve">Hsf1 elicit morphological switching, a virulence trait in many pathogenic fungi including </w:t>
      </w:r>
      <w:r w:rsidR="007048A3" w:rsidRPr="007048A3">
        <w:rPr>
          <w:rFonts w:asciiTheme="majorBidi" w:eastAsia="Calibri" w:hAnsiTheme="majorBidi" w:cstheme="majorBidi"/>
          <w:i/>
          <w:iCs/>
        </w:rPr>
        <w:t>C. albicans</w:t>
      </w:r>
      <w:r w:rsidR="007048A3">
        <w:rPr>
          <w:rFonts w:asciiTheme="majorBidi" w:eastAsia="Calibri" w:hAnsiTheme="majorBidi" w:cstheme="majorBidi"/>
        </w:rPr>
        <w:t>. While</w:t>
      </w:r>
      <w:r w:rsidR="007048A3" w:rsidRPr="00354C56">
        <w:rPr>
          <w:rFonts w:asciiTheme="majorBidi" w:eastAsia="Calibri" w:hAnsiTheme="majorBidi" w:cstheme="majorBidi"/>
        </w:rPr>
        <w:t xml:space="preserve"> CaHsp70 </w:t>
      </w:r>
      <w:r w:rsidR="007048A3">
        <w:rPr>
          <w:rFonts w:asciiTheme="majorBidi" w:eastAsia="Calibri" w:hAnsiTheme="majorBidi" w:cstheme="majorBidi"/>
        </w:rPr>
        <w:t xml:space="preserve">is involved </w:t>
      </w:r>
      <w:r w:rsidR="007048A3" w:rsidRPr="00354C56">
        <w:rPr>
          <w:rFonts w:asciiTheme="majorBidi" w:eastAsia="Calibri" w:hAnsiTheme="majorBidi" w:cstheme="majorBidi"/>
        </w:rPr>
        <w:t>in inducing pathogenicity and pro</w:t>
      </w:r>
      <w:r w:rsidR="00BD1916">
        <w:rPr>
          <w:rFonts w:asciiTheme="majorBidi" w:eastAsia="Calibri" w:hAnsiTheme="majorBidi" w:cstheme="majorBidi"/>
        </w:rPr>
        <w:t>-</w:t>
      </w:r>
      <w:r w:rsidR="007048A3" w:rsidRPr="00354C56">
        <w:rPr>
          <w:rFonts w:asciiTheme="majorBidi" w:eastAsia="Calibri" w:hAnsiTheme="majorBidi" w:cstheme="majorBidi"/>
        </w:rPr>
        <w:t>inflammatory cytokine production by mouse against systemic candidiasis</w:t>
      </w:r>
      <w:r w:rsidR="007048A3">
        <w:rPr>
          <w:rFonts w:asciiTheme="majorBidi" w:eastAsia="Calibri" w:hAnsiTheme="majorBidi" w:cstheme="majorBidi"/>
        </w:rPr>
        <w:t xml:space="preserve"> </w:t>
      </w:r>
      <w:r w:rsidR="007048A3" w:rsidRPr="00354C56">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{"citationItems":[{"id":"ITEM-1","itemData":{"ISBN":"0019-9567 (Print)\\r0019-9567 (Linking)","ISSN":"00199567","PMID":"9573102","abstract":"The 70-kDa recombinant Candida albicans heat shock protein (CaHsp70) and its 21-kDa C-terminal and 28-kDa N-terminal fragments (CaHsp70-Cter and CaHsp70-Nter, respectively) were studied for their immunogenicity, including proinflammatory cytokine induction in vitro and in vivo, and protection in a murine model of hematogenous candidiasis. The whole protein and its two fragments were strong inducers of both antibody (Ab; immunoglobulin G1 [IgG1] and IgG2b were the prevalent isotypes) and cell-mediated immunity (CMI) responses in mice. CaHsp70 preparations were also recognized as CMI targets by peripheral blood mononuclear cells of healthy human subjects. Inoculation of CaHsp70 preparations into immunized mice induced rapid production of interleukin-6 (IL-6) and tumor necrosis factor alpha, peaking at 2 to 5 h and declining within 24 h. CaHsp70 and CaHsp70-Cter also induced gamma interferon (IFN-gamma), IL-12, and IL-10 but not IL-4 production by CD4+ lymphocytes cocultured with splenic accessory cells from nonimmunized mice. In particular, the production of IFN-gamma was equal if not superior to that induced in the same cells by whole, heat-inactivated fungal cells or the mitogenic lectin concanavalin A. In immunized mice, however, IL-4 but not IL-12 was produced in addition to IFN-gamma upon in vitro stimulation of CD4+ cells with CaHsp70 and CaHsp70-Cter. These animals showed a decreased median survival time compared to nonimmunized mice, and their mortality was strictly associated with organ invasion by fungal hyphae. Their enhanced susceptibility was attributable to the immunization state, as it did not occur in congenitally athymic nude mice, which were unable to raise either Ab or CMI responses to CaHsp70 preparations. Together, our data demonstrate the elevated immunogenicity of CaHsp70, with which, however, no protection against but rather some enhancement of Candida infection seemed to occur in the mouse model used.","author":[{"dropping-particle":"","family":"Bromuro","given":"Carla","non-dropping-particle":"","parse-names":false,"suffix":""},{"dropping-particle":"","family":"Valle","given":"Roberto","non-dropping-particle":"La","parse-names":false,"suffix":""},{"dropping-particle":"","family":"Sandini","given":"Silvia","non-dropping-particle":"","parse-names":false,"suffix":""},{"dropping-particle":"","family":"Urbani","given":"Francesca","non-dropping-particle":"","parse-names":false,"suffix":""},{"dropping-particle":"","family":"Ausiello","given":"Clara M.","non-dropping-particle":"","parse-names":false,"suffix":""},{"dropping-particle":"","family":"Morelli","given":"Luisella","non-dropping-particle":"","parse-names":false,"suffix":""},{"dropping-particle":"","family":"D'Ostiani","given":"Cristiana F.","non-dropping-particle":"","parse-names":false,"suffix":""},{"dropping-particle":"","family":"Romani","given":"Luigina","non-dropping-particle":"","parse-names":false,"suffix":""},{"dropping-particle":"","family":"Cassone","given":"Antonio","non-dropping-particle":"","parse-names":false,"suffix":""}],"container-title":"Infection and Immunity","id":"ITEM-1","issue":"5","issued":{"date-parts":[["1998"]]},"page":"2154-2162","title":"A 70-kilodalton recombinant heat shock protein of Candida albicans is highly immunogenic and enhances systemic murine candidiasis","type":"article-journal","volume":"66"},"uris":["http://www.mendeley.com/documents/?uuid=0d1ef47b-b8f1-4e56-88ae-0000538a88f7"]}],"mendeley":{"formattedCitation":"(Bromuro et al., 1998)","plainTextFormattedCitation":"(Bromuro et al., 1998)","previouslyFormattedCitation":"(Bromuro et al., 1998)"},"properties":{"noteIndex":0},"schema":"https://github.com/citation-style-language/schema/raw/master/csl-citation.json"}</w:instrText>
      </w:r>
      <w:r w:rsidR="007048A3" w:rsidRPr="00354C56">
        <w:rPr>
          <w:rFonts w:asciiTheme="majorBidi" w:eastAsia="Calibri" w:hAnsiTheme="majorBidi" w:cstheme="majorBidi"/>
        </w:rPr>
        <w:fldChar w:fldCharType="separate"/>
      </w:r>
      <w:r w:rsidR="007048A3" w:rsidRPr="00354C56">
        <w:rPr>
          <w:rFonts w:asciiTheme="majorBidi" w:eastAsia="Calibri" w:hAnsiTheme="majorBidi" w:cstheme="majorBidi"/>
          <w:noProof/>
        </w:rPr>
        <w:t>(Bromuro et al., 1998)</w:t>
      </w:r>
      <w:r w:rsidR="007048A3" w:rsidRPr="00354C56">
        <w:rPr>
          <w:rFonts w:asciiTheme="majorBidi" w:eastAsia="Calibri" w:hAnsiTheme="majorBidi" w:cstheme="majorBidi"/>
        </w:rPr>
        <w:fldChar w:fldCharType="end"/>
      </w:r>
      <w:r w:rsidR="007048A3" w:rsidRPr="00354C56">
        <w:rPr>
          <w:rFonts w:asciiTheme="majorBidi" w:eastAsia="Calibri" w:hAnsiTheme="majorBidi" w:cstheme="majorBidi"/>
        </w:rPr>
        <w:t>.</w:t>
      </w:r>
      <w:r w:rsidR="007048A3">
        <w:rPr>
          <w:rFonts w:asciiTheme="majorBidi" w:eastAsia="Calibri" w:hAnsiTheme="majorBidi" w:cstheme="majorBidi"/>
        </w:rPr>
        <w:t xml:space="preserve"> </w:t>
      </w:r>
      <w:r w:rsidR="005231F2" w:rsidRPr="00354C56">
        <w:rPr>
          <w:rFonts w:asciiTheme="majorBidi" w:eastAsia="Calibri" w:hAnsiTheme="majorBidi" w:cstheme="majorBidi"/>
        </w:rPr>
        <w:t xml:space="preserve">Genome wide mRNA-sequencing of </w:t>
      </w:r>
      <w:r w:rsidR="005231F2" w:rsidRPr="00EB6748">
        <w:rPr>
          <w:rFonts w:asciiTheme="majorBidi" w:eastAsia="Calibri" w:hAnsiTheme="majorBidi" w:cstheme="majorBidi"/>
          <w:i/>
          <w:iCs/>
        </w:rPr>
        <w:t>C. glabrata</w:t>
      </w:r>
      <w:r w:rsidR="005231F2" w:rsidRPr="00354C56">
        <w:rPr>
          <w:rFonts w:asciiTheme="majorBidi" w:eastAsia="Calibri" w:hAnsiTheme="majorBidi" w:cstheme="majorBidi"/>
        </w:rPr>
        <w:t xml:space="preserve"> under heat stress (37</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 and 42</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 xml:space="preserve">C) highlights that about 20% of the genome show differential expression (data unpublished) </w:t>
      </w:r>
      <w:r w:rsidR="005231F2">
        <w:rPr>
          <w:rFonts w:asciiTheme="majorBidi" w:eastAsia="Calibri" w:hAnsiTheme="majorBidi" w:cstheme="majorBidi"/>
        </w:rPr>
        <w:t xml:space="preserve">when compared to wild </w:t>
      </w:r>
      <w:r w:rsidR="005231F2">
        <w:rPr>
          <w:rFonts w:asciiTheme="majorBidi" w:eastAsia="Calibri" w:hAnsiTheme="majorBidi" w:cstheme="majorBidi"/>
        </w:rPr>
        <w:lastRenderedPageBreak/>
        <w:t>type (</w:t>
      </w:r>
      <w:r w:rsidR="005231F2" w:rsidRPr="00354C56">
        <w:rPr>
          <w:rFonts w:asciiTheme="majorBidi" w:eastAsia="Calibri" w:hAnsiTheme="majorBidi" w:cstheme="majorBidi"/>
        </w:rPr>
        <w:t>3</w:t>
      </w:r>
      <w:r w:rsidR="005231F2">
        <w:rPr>
          <w:rFonts w:asciiTheme="majorBidi" w:eastAsia="Calibri" w:hAnsiTheme="majorBidi" w:cstheme="majorBidi"/>
        </w:rPr>
        <w:t>0</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w:t>
      </w:r>
      <w:r w:rsidR="005231F2">
        <w:rPr>
          <w:rFonts w:asciiTheme="majorBidi" w:eastAsia="Calibri" w:hAnsiTheme="majorBidi" w:cstheme="majorBidi"/>
        </w:rPr>
        <w:t>)</w:t>
      </w:r>
      <w:r w:rsidR="005231F2" w:rsidRPr="00354C56">
        <w:rPr>
          <w:rFonts w:asciiTheme="majorBidi" w:eastAsia="Calibri" w:hAnsiTheme="majorBidi" w:cstheme="majorBidi"/>
        </w:rPr>
        <w:t xml:space="preserve"> but exact role of the evolutionarily conserved heat shock regulator Hsf1 is not well characterized. </w:t>
      </w:r>
    </w:p>
    <w:p w:rsidR="00CB428F" w:rsidRDefault="00C268E1" w:rsidP="006B1514">
      <w:pPr>
        <w:pStyle w:val="Heading3"/>
      </w:pPr>
      <w:bookmarkStart w:id="23" w:name="_Toc35271381"/>
      <w:r w:rsidRPr="001816A5">
        <w:t xml:space="preserve">4.5.2. </w:t>
      </w:r>
      <w:r w:rsidR="00225E4E">
        <w:t xml:space="preserve"> </w:t>
      </w:r>
      <w:r w:rsidRPr="001816A5">
        <w:t>Oxidative stress</w:t>
      </w:r>
      <w:bookmarkEnd w:id="23"/>
    </w:p>
    <w:p w:rsidR="00160385" w:rsidRPr="00BE5B99" w:rsidRDefault="00220915" w:rsidP="00105361">
      <w:pPr>
        <w:spacing w:line="360" w:lineRule="auto"/>
        <w:jc w:val="both"/>
        <w:rPr>
          <w:lang w:val="da-DK"/>
        </w:rPr>
      </w:pPr>
      <w:r>
        <w:t xml:space="preserve">Oxidative stress is mounted by phagocytes upon engulfment of pathogens by </w:t>
      </w:r>
      <w:r w:rsidR="00254CC8">
        <w:t xml:space="preserve">production of </w:t>
      </w:r>
      <w:r w:rsidR="00254CC8" w:rsidRPr="00387618">
        <w:t>reactive oxygen species (ROS)</w:t>
      </w:r>
      <w:r w:rsidR="00254CC8">
        <w:t xml:space="preserve">. </w:t>
      </w:r>
      <w:r w:rsidR="00C023ED">
        <w:t xml:space="preserve">ROS </w:t>
      </w:r>
      <w:r w:rsidR="00C023ED" w:rsidRPr="00387618">
        <w:t>damage</w:t>
      </w:r>
      <w:r w:rsidR="0037084B">
        <w:t>s</w:t>
      </w:r>
      <w:r w:rsidR="00C023ED" w:rsidRPr="00387618">
        <w:t xml:space="preserve"> pathogen’s cellular components such as DNA and lipids, </w:t>
      </w:r>
      <w:r w:rsidR="008D46F8">
        <w:t>which are</w:t>
      </w:r>
      <w:r w:rsidR="00C023ED" w:rsidRPr="00387618">
        <w:t xml:space="preserve"> one of the most crucial microbicidal activities of phagocytes</w:t>
      </w:r>
      <w:r w:rsidR="00C023ED">
        <w:t xml:space="preserve"> </w:t>
      </w:r>
      <w:r w:rsidR="00C023ED">
        <w:fldChar w:fldCharType="begin" w:fldLock="1"/>
      </w:r>
      <w:r w:rsidR="00C023ED">
        <w:instrText>ADDIN CSL_CITATION {"citationItems":[{"id":"ITEM-1","itemData":{"DOI":"10.1189/jlb.1012544","ISSN":"07415400","author":[{"dropping-particle":"","family":"Dupré-Crochet","given":"Sophie","non-dropping-particle":"","parse-names":false,"suffix":""},{"dropping-particle":"","family":"Erard","given":"Marie","non-dropping-particle":"","parse-names":false,"suffix":""},{"dropping-particle":"","family":"Nüβe","given":"Oliver","non-dropping-particle":"","parse-names":false,"suffix":""}],"container-title":"Journal of Leukocyte Biology","id":"ITEM-1","issue":"4","issued":{"date-parts":[["2013","10","1"]]},"page":"657-670","publisher":"John Wiley &amp; Sons, Ltd","title":"ROS production in phagocytes: why, when, and where?","type":"article-journal","volume":"94"},"uris":["http://www.mendeley.com/documents/?uuid=4acbfc3a-1d00-37e4-8f87-434916ca8127"]}],"mendeley":{"formattedCitation":"(Dupré-Crochet et al., 2013)","plainTextFormattedCitation":"(Dupré-Crochet et al., 2013)","previouslyFormattedCitation":"(Dupré-Crochet et al., 2013)"},"properties":{"noteIndex":0},"schema":"https://github.com/citation-style-language/schema/raw/master/csl-citation.json"}</w:instrText>
      </w:r>
      <w:r w:rsidR="00C023ED">
        <w:fldChar w:fldCharType="separate"/>
      </w:r>
      <w:r w:rsidR="00C023ED" w:rsidRPr="00DF29FC">
        <w:rPr>
          <w:noProof/>
        </w:rPr>
        <w:t>(Dupré-Crochet et al., 2013)</w:t>
      </w:r>
      <w:r w:rsidR="00C023ED">
        <w:fldChar w:fldCharType="end"/>
      </w:r>
      <w:r w:rsidR="00C023ED">
        <w:t xml:space="preserve">. </w:t>
      </w:r>
      <w:r w:rsidR="00B35136">
        <w:t xml:space="preserve">However, pathogenic fungi are well equipped with number of antioxidant systems to successfully retaliate the oxidative burst and establish in the host </w:t>
      </w:r>
      <w:r w:rsidR="00B35136">
        <w:fldChar w:fldCharType="begin" w:fldLock="1"/>
      </w:r>
      <w:r w:rsidR="00B35136">
        <w:instrText>ADDIN CSL_CITATION {"citationItems":[{"id":"ITEM-1","itemData":{"DOI":"10.1016/j.febslet.2010.12.006","ISBN":"0014-5793","ISSN":"00145793","PMID":"21156173","abstract":"The human fungal pathogen Candida glabrata is related to Saccharomyces cerevisiae but has developed high resistance against reactive oxygen species. We find that induction of conserved genes encoding antioxidant functions is dependent on the transcription factors CgYap1 and CgSkn7 which cooperate for promoter recognition. Superoxide stress resistance of C. glabrata is provided by superoxide dismutase CgSod1, which is not dependent on CgYap1/Skn7. Only double mutants lacking both CgSod1 and CgYap1 were efficiently killed by primary mouse macrophages. Our results suggest that in C. glabrata the regulation of key genes providing stress protection is adopted to meet a host-pathogen situation. © 2010 Federation of European Biochemical Societies. Published by Elsevier B.V. All rights reserved.","author":[{"dropping-particle":"","family":"Roetzer","given":"Andreas","non-dropping-particle":"","parse-names":false,"suffix":""},{"dropping-particle":"","family":"Klopf","given":"Eva","non-dropping-particle":"","parse-names":false,"suffix":""},{"dropping-particle":"","family":"Gratz","given":"Nina","non-dropping-particle":"","parse-names":false,"suffix":""},{"dropping-particle":"","family":"Marcet-Houben","given":"Marina","non-dropping-particle":"","parse-names":false,"suffix":""},{"dropping-particle":"","family":"Hiller","given":"Ekkehard","non-dropping-particle":"","parse-names":false,"suffix":""},{"dropping-particle":"","family":"Rupp","given":"Steffen","non-dropping-particle":"","parse-names":false,"suffix":""},{"dropping-particle":"","family":"Gabaldón","given":"Toni","non-dropping-particle":"","parse-names":false,"suffix":""},{"dropping-particle":"","family":"Kovarik","given":"Pavel","non-dropping-particle":"","parse-names":false,"suffix":""},{"dropping-particle":"","family":"Schüller","given":"Christoph","non-dropping-particle":"","parse-names":false,"suffix":""}],"container-title":"FEBS Letters","id":"ITEM-1","issue":"2","issued":{"date-parts":[["2011"]]},"page":"319-327","title":"Regulation of Candida glabrata oxidative stress resistance is adapted to host environment","type":"article-journal","volume":"585"},"uris":["http://www.mendeley.com/documents/?uuid=4579e8a1-9788-43ac-b74c-220f1cdf0597"]}],"mendeley":{"formattedCitation":"(Roetzer et al., 2011b)","plainTextFormattedCitation":"(Roetzer et al., 2011b)","previouslyFormattedCitation":"(Roetzer et al., 2011b)"},"properties":{"noteIndex":0},"schema":"https://github.com/citation-style-language/schema/raw/master/csl-citation.json"}</w:instrText>
      </w:r>
      <w:r w:rsidR="00B35136">
        <w:fldChar w:fldCharType="separate"/>
      </w:r>
      <w:r w:rsidR="00B35136" w:rsidRPr="004F494C">
        <w:rPr>
          <w:noProof/>
        </w:rPr>
        <w:t>(Roetzer et al., 2011b)</w:t>
      </w:r>
      <w:r w:rsidR="00B35136">
        <w:fldChar w:fldCharType="end"/>
      </w:r>
      <w:r w:rsidR="00B35136">
        <w:t>.</w:t>
      </w:r>
      <w:r w:rsidR="00105361">
        <w:t xml:space="preserve"> </w:t>
      </w:r>
      <w:r w:rsidR="00BE5B99">
        <w:t>C</w:t>
      </w:r>
      <w:r w:rsidR="00DA1527">
        <w:t xml:space="preserve">ompared to </w:t>
      </w:r>
      <w:r w:rsidR="00DA1527" w:rsidRPr="00DA1527">
        <w:rPr>
          <w:i/>
          <w:iCs/>
        </w:rPr>
        <w:t>S. cerevisiae</w:t>
      </w:r>
      <w:r w:rsidR="00DA1527">
        <w:t xml:space="preserve">, pathogenic fungi </w:t>
      </w:r>
      <w:r w:rsidR="00DA1527" w:rsidRPr="00DA1527">
        <w:rPr>
          <w:i/>
          <w:iCs/>
        </w:rPr>
        <w:t>C. albicans</w:t>
      </w:r>
      <w:r w:rsidR="00DA1527">
        <w:t xml:space="preserve"> and </w:t>
      </w:r>
      <w:r w:rsidR="00DA1527" w:rsidRPr="00DA1527">
        <w:rPr>
          <w:i/>
          <w:iCs/>
        </w:rPr>
        <w:t>C. glabrata</w:t>
      </w:r>
      <w:r w:rsidR="00DA1527">
        <w:t xml:space="preserve"> </w:t>
      </w:r>
      <w:r w:rsidR="00F16641">
        <w:t>have higher resistance to ROS. Between</w:t>
      </w:r>
      <w:r w:rsidR="008D26C2">
        <w:t xml:space="preserve"> these pathogenic fungi</w:t>
      </w:r>
      <w:r w:rsidR="00F16641">
        <w:t xml:space="preserve"> </w:t>
      </w:r>
      <w:r w:rsidR="00F16641" w:rsidRPr="008D26C2">
        <w:rPr>
          <w:i/>
          <w:iCs/>
        </w:rPr>
        <w:t>C. glabrata</w:t>
      </w:r>
      <w:r w:rsidR="00F16641">
        <w:t xml:space="preserve"> </w:t>
      </w:r>
      <w:r w:rsidR="008D26C2">
        <w:t xml:space="preserve">show </w:t>
      </w:r>
      <w:r w:rsidR="00AD2E36">
        <w:t>have higher oxidative stress tolerance</w:t>
      </w:r>
      <w:r w:rsidR="008D26C2">
        <w:t xml:space="preserve"> of about 40 mM which is twofold higher than </w:t>
      </w:r>
      <w:r w:rsidR="008D26C2" w:rsidRPr="008D26C2">
        <w:rPr>
          <w:i/>
          <w:iCs/>
        </w:rPr>
        <w:t>C. albicans</w:t>
      </w:r>
      <w:r w:rsidR="008D26C2">
        <w:rPr>
          <w:i/>
          <w:iCs/>
        </w:rPr>
        <w:t xml:space="preserve">. </w:t>
      </w:r>
      <w:r w:rsidR="00DF3744">
        <w:t xml:space="preserve">Presumably </w:t>
      </w:r>
      <w:r w:rsidR="008F6FC8">
        <w:t xml:space="preserve">helping </w:t>
      </w:r>
      <w:r w:rsidR="00160385" w:rsidRPr="00700AC4">
        <w:rPr>
          <w:i/>
        </w:rPr>
        <w:t>C</w:t>
      </w:r>
      <w:r w:rsidR="00160385">
        <w:rPr>
          <w:i/>
        </w:rPr>
        <w:t xml:space="preserve">. </w:t>
      </w:r>
      <w:r w:rsidR="00160385" w:rsidRPr="00700AC4">
        <w:rPr>
          <w:i/>
        </w:rPr>
        <w:t>glabrata</w:t>
      </w:r>
      <w:r w:rsidR="00160385">
        <w:rPr>
          <w:iCs/>
        </w:rPr>
        <w:t xml:space="preserve"> successfully </w:t>
      </w:r>
      <w:r w:rsidR="00160385">
        <w:t>withstand</w:t>
      </w:r>
      <w:r w:rsidR="00160385" w:rsidRPr="00C2309F">
        <w:t xml:space="preserve"> </w:t>
      </w:r>
      <w:r w:rsidR="00160385">
        <w:t xml:space="preserve">host microenvironment and further adapt, proliferate in macrophages without hampering them </w:t>
      </w:r>
      <w:r w:rsidR="00160385">
        <w:fldChar w:fldCharType="begin" w:fldLock="1"/>
      </w:r>
      <w:r w:rsidR="00160385">
        <w:instrText>ADDIN CSL_CITATION {"citationItems":[{"id":"ITEM-1","itemData":{"DOI":"10.1111/j.1574-6968.2010.02102.x","ISBN":"1574-6968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Letters","id":"ITEM-1","issue":"1","issued":{"date-parts":[["2011"]]},"page":"1-9","title":"From Saccharomyces cerevisiae to Candida glabrata in a few easy steps: Important adaptations for an opportunistic pathogen","type":"article-journal","volume":"314"},"uris":["http://www.mendeley.com/documents/?uuid=6b4b3fb6-61eb-4453-8f49-4b08d004ebb4"]},{"id":"ITEM-2","itemData":{"DOI":"10.1371/journal.ppat.1002863","ISBN":"1553-7374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Virulence","type":"article-journal","volume":"8"},"uris":["http://www.mendeley.com/documents/?uuid=d4e77864-c16e-440e-ba50-bda81c2310ae"]},{"id":"ITEM-3","itemData":{"DOI":"10.1093/femsyr/fov042","ISBN":"1567-1364","ISSN":"15671364","PMID":"26066553","abstract":"Candida glabrata is a successful human opportunistic pathogen which causes superficial but also life-threatening systemic infections. During infection, C. glabrata has to cope with cells of the innate immune system such as macrophages, which belong to the first line of defense against invading pathogens. Candida glabrata is able to survive and even replicate inside macrophages while causing surprisingly low damage and cytokine release. Here, we present an overview of recent studies dealing with the interaction of C. glabrata with macrophages, from phagocytosis to intracellular growth and escape. We review the strategies of C. glabrata that permit intracellular s</w:instrText>
      </w:r>
      <w:r w:rsidR="00160385" w:rsidRPr="00191C95">
        <w:rPr>
          <w:lang w:val="da-DK"/>
        </w:rPr>
        <w:instrText>urvival and replication, including poor host cell activation, modification of phagosome maturation and phagosome pH, adaptation to antimicrobial activities, and mechanisms to overcome the nutrient limitations within the phagosome. In summary, these studies suggest that survival within macrophages may be an immune evasion and persistence strategy of C. glabrata during infection.","author":[{"dropping-particle":"","family":"Kasper","given":"Lydia","non-dropping-particle":"","parse-names":false,"suffix":""},{"dropping-particle":"","family":"Seider","given":"Katja","non-dropping-particle":"","parse-names":false,"suffix":""},{"dropping-particle":"","family":"Hube","given":"Bernhard","non-dropping-particle":"","parse-names":false,"suffix":""}],"container-title":"FEMS Yeast Research","id":"ITEM-3","issue":"5","issued":{"date-parts":[["2015"]]},"page":"1-12","title":"Intracellular survival of Candida glabrata in macrophages: Immune evasion and persistence","type":"article-journal","volume":"15"},"uris":["http://www.mendeley.com/documents/?uuid=bc7af000-2b02-44ab-b4f4-119e22601003"]}],"mendeley":{"formattedCitation":"(Kasper et al., 2015; Rai et al., 2012; Roetzer et al., 2011a)","plainTextFormattedCitation":"(Kasper et al., 2015; Rai et al., 2012; Roetzer et al., 2011a)","previouslyFormattedCitation":"(Kasper et al., 2015; Rai et al., 2012; Roetzer et al., 2011a)"},"properties":{"noteIndex":0},"schema":"https://github.com/citation-style-language/schema/raw/master/csl-citation.json"}</w:instrText>
      </w:r>
      <w:r w:rsidR="00160385">
        <w:fldChar w:fldCharType="separate"/>
      </w:r>
      <w:r w:rsidR="00160385" w:rsidRPr="00191C95">
        <w:rPr>
          <w:noProof/>
          <w:lang w:val="da-DK"/>
        </w:rPr>
        <w:t>(Kasper et al., 2015; Rai et al., 2012; Roetzer et al., 2011a)</w:t>
      </w:r>
      <w:r w:rsidR="00160385">
        <w:fldChar w:fldCharType="end"/>
      </w:r>
      <w:r w:rsidR="00160385" w:rsidRPr="00191C95">
        <w:rPr>
          <w:lang w:val="da-DK"/>
        </w:rPr>
        <w:t xml:space="preserve">. </w:t>
      </w:r>
    </w:p>
    <w:p w:rsidR="00DF3744" w:rsidRPr="00195D45" w:rsidRDefault="00AE7DB7" w:rsidP="00195D45">
      <w:pPr>
        <w:spacing w:line="360" w:lineRule="auto"/>
        <w:jc w:val="both"/>
        <w:rPr>
          <w:iCs/>
        </w:rPr>
      </w:pPr>
      <w:r w:rsidRPr="00AE7DB7">
        <w:rPr>
          <w:lang w:val="en-IN"/>
        </w:rPr>
        <w:t xml:space="preserve">AP-1 like transcription factor </w:t>
      </w:r>
      <w:r>
        <w:rPr>
          <w:lang w:val="en-IN"/>
        </w:rPr>
        <w:t xml:space="preserve">viz. Cap1 and Yap1 </w:t>
      </w:r>
      <w:r w:rsidRPr="00AE7DB7">
        <w:rPr>
          <w:lang w:val="en-IN"/>
        </w:rPr>
        <w:t>m</w:t>
      </w:r>
      <w:r>
        <w:rPr>
          <w:lang w:val="en-IN"/>
        </w:rPr>
        <w:t xml:space="preserve">odulates oxidative stress in </w:t>
      </w:r>
      <w:r w:rsidR="00A74969" w:rsidRPr="00A74969">
        <w:rPr>
          <w:i/>
          <w:iCs/>
          <w:lang w:val="en-IN"/>
        </w:rPr>
        <w:t>C</w:t>
      </w:r>
      <w:r w:rsidRPr="00A74969">
        <w:rPr>
          <w:i/>
          <w:iCs/>
          <w:lang w:val="en-IN"/>
        </w:rPr>
        <w:t>. albicans</w:t>
      </w:r>
      <w:r>
        <w:rPr>
          <w:lang w:val="en-IN"/>
        </w:rPr>
        <w:t xml:space="preserve"> and </w:t>
      </w:r>
      <w:r w:rsidRPr="00A74969">
        <w:rPr>
          <w:i/>
          <w:iCs/>
          <w:lang w:val="en-IN"/>
        </w:rPr>
        <w:t>C. glabrat</w:t>
      </w:r>
      <w:r w:rsidR="00A74969" w:rsidRPr="00A74969">
        <w:rPr>
          <w:i/>
          <w:iCs/>
          <w:lang w:val="en-IN"/>
        </w:rPr>
        <w:t>a</w:t>
      </w:r>
      <w:r>
        <w:rPr>
          <w:lang w:val="en-IN"/>
        </w:rPr>
        <w:t xml:space="preserve"> respectively. </w:t>
      </w:r>
      <w:r w:rsidR="00114328">
        <w:rPr>
          <w:lang w:val="en-IN"/>
        </w:rPr>
        <w:t>The AP-1 like TF have redox-sensitive cysteine residues near the carboxy terminal, upon oxidative stress gets oxidised.</w:t>
      </w:r>
      <w:r w:rsidR="00BE5B99">
        <w:rPr>
          <w:lang w:val="en-IN"/>
        </w:rPr>
        <w:t xml:space="preserve"> Cap1 </w:t>
      </w:r>
      <w:r w:rsidR="00367836">
        <w:rPr>
          <w:lang w:val="en-IN"/>
        </w:rPr>
        <w:t>binds to Yap1-responsive elements in the promoters of the target genes, CAT1, SOD1 and some of the glutathione pathway genes. Together they help in maintaining cellular redox homeostasis and</w:t>
      </w:r>
      <w:r w:rsidR="00CC4C8D" w:rsidRPr="00CC4C8D">
        <w:rPr>
          <w:lang w:val="en-IN"/>
        </w:rPr>
        <w:t xml:space="preserve"> </w:t>
      </w:r>
      <w:r w:rsidR="00CC4C8D">
        <w:rPr>
          <w:lang w:val="en-IN"/>
        </w:rPr>
        <w:t>scavenging free radicals</w:t>
      </w:r>
      <w:r w:rsidR="00367836">
        <w:rPr>
          <w:lang w:val="en-IN"/>
        </w:rPr>
        <w:t>.</w:t>
      </w:r>
      <w:r w:rsidR="00BE5B99">
        <w:rPr>
          <w:lang w:val="en-IN"/>
        </w:rPr>
        <w:t xml:space="preserve"> </w:t>
      </w:r>
      <w:r w:rsidR="004F6689">
        <w:t xml:space="preserve">Transcriptomics studies have revealed rapid changes in </w:t>
      </w:r>
      <w:r w:rsidR="004F6689" w:rsidRPr="00092F09">
        <w:rPr>
          <w:i/>
          <w:iCs/>
        </w:rPr>
        <w:t>C glabrata</w:t>
      </w:r>
      <w:r w:rsidR="004F6689">
        <w:t xml:space="preserve"> gene expression upon oxidative stress exposure primarily by </w:t>
      </w:r>
      <w:r w:rsidR="004F6689">
        <w:rPr>
          <w:iCs/>
        </w:rPr>
        <w:t xml:space="preserve">activating oxidative stress regulon under the control of stress regulators CgYap1,CgSkn7, CgMsn2 and CgMsn4 </w:t>
      </w:r>
      <w:r w:rsidR="004F6689">
        <w:fldChar w:fldCharType="begin" w:fldLock="1"/>
      </w:r>
      <w:r w:rsidR="004F6689">
        <w:instrText>ADDIN CSL_CITATION {"citationItems":[{"id":"ITEM-1","itemData":{"DOI":"10.1128/EC.00011-08","ISSN":"1535-9778","PMID":"18375620","abstract":"&lt;p&gt; We characterized the oxidative stress response of &lt;italic&gt;Candida glabrata&lt;/italic&gt; to better understand the virulence of this fungal pathogen. &lt;italic&gt;C. glabrata&lt;/italic&gt; could withstand higher concentrations of H &lt;sub&gt;2&lt;/sub&gt; O &lt;sub&gt;2&lt;/sub&gt; than &lt;italic&gt;Saccharomyces cerevisiae&lt;/italic&gt; and even &lt;italic&gt;Candida albicans&lt;/italic&gt; . Stationary-phase cells were extremely resistant to oxidative stress, and this resistance was dependent on the concerted roles of stress-related transcription factors Yap1p, Skn7p, and Msn4p. We showed that growing cells of &lt;italic&gt;C. glabrata&lt;/italic&gt; were able to adapt to high levels of H &lt;sub&gt;2&lt;/sub&gt; O &lt;sub&gt;2&lt;/sub&gt; and that this adaptive response was dependent on Yap1p and Skn7p and partially on the general stress transcription factors Msn2p and Msn4p. &lt;italic&gt;C. glabrata&lt;/italic&gt; has a single catalase gene, &lt;italic&gt;CTA1&lt;/italic&gt; , which was absolutely required for resistance to H &lt;sub&gt;2&lt;/sub&gt; O &lt;sub&gt;2&lt;/sub&gt; in vitro. However, in a mouse model of systemic infection, a strain lacking &lt;italic&gt;CTA1&lt;/italic&gt; showed no effect on virulence. &lt;/p&gt;","author":[{"dropping-particle":"","family":"Cuéllar-Cruz","given":"Mayra","non-dropping-particle":"","parse-names":false,"suffix":""},{"dropping-particle":"","family":"Briones-Martin-del-Campo","given":"Marcela","non-dropping-particle":"","parse-names":false,"suffix":""},{"dropping-particle":"","family":"Cañas-Villamar","given":"Israel","non-dropping-particle":"","parse-names":false,"suffix":""},{"dropping-particle":"","family":"Montalvo-Arredondo","given":"Javier","non-dropping-particle":"","parse-names":false,"suffix":""},{"dropping-particle":"","family":"Riego-Ruiz","given":"Lina","non-dropping-particle":"","parse-names":false,"suffix":""},{"dropping-particle":"","family":"Castaño","given":"Irene","non-dropping-particle":"","parse-names":false,"suffix":""},{"dropping-particle":"","family":"Las Peñas","given":"Alejandro","non-dropping-particle":"De","parse-names":false,"suffix":""}],"container-title":"Eukaryotic Cell","id":"ITEM-1","issue":"5","issued":{"date-parts":[["2008","5"]]},"page":"814-825","title":"High Resistance to Oxidative Stress in the Fungal Pathogen &lt;i&gt;Candida glabrata&lt;/i&gt; Is Mediated by a Single Catalase, Cta1p, and Is Controlled by the Transcription Factors Yap1p, Skn7p, Msn2p, and Msn4p","type":"article-journal","volume":"7"},"uris":["http://www.mendeley.com/documents/?uuid=3d49c40b-4b83-3ea5-af3b-268817d7aba7"]}],"mendeley":{"formattedCitation":"(Cuéllar-Cruz et al., 2008)","plainTextFormattedCitation":"(Cuéllar-Cruz et al., 2008)","previouslyFormattedCitation":"(Cuéllar-Cruz et al., 2008)"},"properties":{"noteIndex":0},"schema":"https://github.com/citation-style-language/schema/raw/master/csl-citation.json"}</w:instrText>
      </w:r>
      <w:r w:rsidR="004F6689">
        <w:fldChar w:fldCharType="separate"/>
      </w:r>
      <w:r w:rsidR="004F6689" w:rsidRPr="00B30008">
        <w:rPr>
          <w:noProof/>
        </w:rPr>
        <w:t>(Cuéllar-Cruz et al., 2008)</w:t>
      </w:r>
      <w:r w:rsidR="004F6689">
        <w:fldChar w:fldCharType="end"/>
      </w:r>
      <w:r w:rsidR="004F6689">
        <w:rPr>
          <w:iCs/>
        </w:rPr>
        <w:t>. Additionally,</w:t>
      </w:r>
      <w:r w:rsidR="004F6689" w:rsidRPr="00816F99">
        <w:rPr>
          <w:iCs/>
        </w:rPr>
        <w:t xml:space="preserve"> </w:t>
      </w:r>
      <w:r w:rsidR="004F6689">
        <w:rPr>
          <w:iCs/>
        </w:rPr>
        <w:t xml:space="preserve">core oxidative stress response (COR) genes functional in scavenging reactive oxygen species get </w:t>
      </w:r>
      <w:r w:rsidR="004F6689" w:rsidRPr="00816F99">
        <w:rPr>
          <w:iCs/>
        </w:rPr>
        <w:t xml:space="preserve">congruently </w:t>
      </w:r>
      <w:r w:rsidR="004F6689">
        <w:rPr>
          <w:iCs/>
        </w:rPr>
        <w:t xml:space="preserve">up-regulated in </w:t>
      </w:r>
      <w:r w:rsidR="004F6689" w:rsidRPr="006C4288">
        <w:rPr>
          <w:i/>
        </w:rPr>
        <w:t>S cerevisiae</w:t>
      </w:r>
      <w:r w:rsidR="004F6689">
        <w:rPr>
          <w:iCs/>
        </w:rPr>
        <w:t xml:space="preserve"> and </w:t>
      </w:r>
      <w:r w:rsidR="004F6689" w:rsidRPr="006C4288">
        <w:rPr>
          <w:i/>
        </w:rPr>
        <w:t>C glabrata</w:t>
      </w:r>
      <w:r w:rsidR="004F6689">
        <w:rPr>
          <w:iCs/>
        </w:rPr>
        <w:t xml:space="preserve"> as quick response to oxidative stress </w:t>
      </w:r>
      <w:r w:rsidR="004F6689">
        <w:rPr>
          <w:iCs/>
        </w:rPr>
        <w:fldChar w:fldCharType="begin" w:fldLock="1"/>
      </w:r>
      <w:r w:rsidR="004F6689">
        <w:rPr>
          <w:iCs/>
        </w:rPr>
        <w:instrText>ADDIN CSL_CITATION {"citationItems":[{"id":"ITEM-1","itemData":{"DOI":"10.1016/j.febslet.2010.12.006","ISBN":"0014-5793","ISSN":"00145793","PMID":"21156173","abstract":"The human fungal pathogen Candida glabrata is related to Saccharomyces cerevisiae but has developed high resistance against reactive oxygen species. We find that induction of conserved genes encoding antioxidant functions is dependent on the transcription factors CgYap1 and CgSkn7 which cooperate for promoter recognition. Superoxide stress resistance of C. glabrata is provided by superoxide dismutase CgSod1, which is not dependent on CgYap1/Skn7. Only double mutants lacking both CgSod1 and CgYap1 were efficiently killed by primary mouse macrophages. Our results suggest that in C. glabrata the regulation of key genes providing stress protection is adopted to meet a host-pathogen situation. © 2010 Federation of European Biochemical Societies. Published by Elsevier B.V. All rights reserved.","author":[{"dropping-particle":"","family":"Roetzer","given":"Andreas","non-dropping-particle":"","parse-names":false,"suffix":""},{"dropping-particle":"","family":"Klopf","given":"Eva","non-dropping-particle":"","parse-names":false,"suffix":""},{"dropping-particle":"","family":"Gratz","given":"Nina","non-dropping-particle":"","parse-names":false,"suffix":""},{"dropping-particle":"","family":"Marcet-Houben","given":"Marina","non-dropping-particle":"","parse-names":false,"suffix":""},{"dropping-particle":"","family":"Hiller","given":"Ekkehard","non-dropping-particle":"","parse-names":false,"suffix":""},{"dropping-particle":"","family":"Rupp","given":"Steffen","non-dropping-particle":"","parse-names":false,"suffix":""},{"dropping-particle":"","family":"Gabaldón","given":"Toni","non-dropping-particle":"","parse-names":false,"suffix":""},{"dropping-particle":"","family":"Kovarik","given":"Pavel","non-dropping-particle":"","parse-names":false,"suffix":""},{"dropping-particle":"","family":"Schüller","given":"Christoph","non-dropping-particle":"","parse-names":false,"suffix":""}],"container-title":"FEBS Letters","id":"ITEM-1","issue":"2","issued":{"date-parts":[["2011"]]},"page":"319-327","title":"Regulation of Candida glabrata oxidative stress resistance is adapted to host environment","type":"article-journal","volume":"585"},"uris":["http://www.mendeley.com/documents/?uuid=4579e8a1-9788-43ac-b74c-220f1cdf0597"]}],"mendeley":{"formattedCitation":"(Roetzer et al., 2011b)","plainTextFormattedCitation":"(Roetzer et al., 2011b)","previouslyFormattedCitation":"(Roetzer et al., 2011b)"},"properties":{"noteIndex":0},"schema":"https://github.com/citation-style-language/schema/raw/master/csl-citation.json"}</w:instrText>
      </w:r>
      <w:r w:rsidR="004F6689">
        <w:rPr>
          <w:iCs/>
        </w:rPr>
        <w:fldChar w:fldCharType="separate"/>
      </w:r>
      <w:r w:rsidR="004F6689" w:rsidRPr="009550F8">
        <w:rPr>
          <w:iCs/>
          <w:noProof/>
        </w:rPr>
        <w:t>(Roetzer et al., 2011b)</w:t>
      </w:r>
      <w:r w:rsidR="004F6689">
        <w:rPr>
          <w:iCs/>
        </w:rPr>
        <w:fldChar w:fldCharType="end"/>
      </w:r>
      <w:r w:rsidR="004F6689">
        <w:rPr>
          <w:iCs/>
        </w:rPr>
        <w:t>.</w:t>
      </w:r>
      <w:r w:rsidR="00E454F4">
        <w:rPr>
          <w:iCs/>
        </w:rPr>
        <w:t xml:space="preserve"> Numerous observations highlight that exposure of </w:t>
      </w:r>
      <w:r w:rsidR="00E454F4" w:rsidRPr="00C171D0">
        <w:rPr>
          <w:i/>
        </w:rPr>
        <w:t>C. albicans</w:t>
      </w:r>
      <w:r w:rsidR="00E454F4">
        <w:rPr>
          <w:iCs/>
        </w:rPr>
        <w:t xml:space="preserve"> to oxidative stress is essential for oxidative stress adaptation and further pathogenicity. </w:t>
      </w:r>
      <w:r w:rsidR="005262F3">
        <w:rPr>
          <w:iCs/>
        </w:rPr>
        <w:t xml:space="preserve">While majority of studies in </w:t>
      </w:r>
      <w:r w:rsidR="00C171D0" w:rsidRPr="00C171D0">
        <w:rPr>
          <w:i/>
        </w:rPr>
        <w:t>C</w:t>
      </w:r>
      <w:r w:rsidR="005262F3" w:rsidRPr="00C171D0">
        <w:rPr>
          <w:i/>
        </w:rPr>
        <w:t>. glabrata</w:t>
      </w:r>
      <w:r w:rsidR="005262F3">
        <w:rPr>
          <w:iCs/>
        </w:rPr>
        <w:t xml:space="preserve"> are focused on initial stress encounter. </w:t>
      </w:r>
      <w:r w:rsidR="00CC4C8D">
        <w:rPr>
          <w:iCs/>
        </w:rPr>
        <w:t>Hence</w:t>
      </w:r>
      <w:r w:rsidR="00E454F4">
        <w:rPr>
          <w:iCs/>
        </w:rPr>
        <w:t xml:space="preserve"> in-depth understanding</w:t>
      </w:r>
      <w:r w:rsidR="005262F3">
        <w:rPr>
          <w:iCs/>
        </w:rPr>
        <w:t xml:space="preserve"> as to </w:t>
      </w:r>
      <w:r w:rsidR="00E454F4">
        <w:rPr>
          <w:iCs/>
        </w:rPr>
        <w:t xml:space="preserve">how they </w:t>
      </w:r>
      <w:r w:rsidR="00E20FD4">
        <w:rPr>
          <w:iCs/>
        </w:rPr>
        <w:t>adapt,</w:t>
      </w:r>
      <w:r w:rsidR="00E454F4">
        <w:rPr>
          <w:iCs/>
        </w:rPr>
        <w:t xml:space="preserve"> </w:t>
      </w:r>
      <w:r w:rsidR="005262F3">
        <w:rPr>
          <w:iCs/>
        </w:rPr>
        <w:t xml:space="preserve">and re-initiate growth </w:t>
      </w:r>
      <w:r w:rsidR="00E20FD4">
        <w:rPr>
          <w:iCs/>
        </w:rPr>
        <w:t>under the</w:t>
      </w:r>
      <w:r w:rsidR="006F3B3A">
        <w:rPr>
          <w:iCs/>
        </w:rPr>
        <w:t xml:space="preserve">se challenging </w:t>
      </w:r>
      <w:r w:rsidR="00E20FD4">
        <w:rPr>
          <w:iCs/>
        </w:rPr>
        <w:t>condition needs to be explored</w:t>
      </w:r>
      <w:r w:rsidR="005262F3">
        <w:rPr>
          <w:iCs/>
        </w:rPr>
        <w:t>.</w:t>
      </w:r>
    </w:p>
    <w:p w:rsidR="00C94B79" w:rsidRPr="006A7635" w:rsidRDefault="006A7635" w:rsidP="00AD2E36">
      <w:pPr>
        <w:spacing w:line="360" w:lineRule="auto"/>
        <w:jc w:val="both"/>
      </w:pPr>
      <w:r w:rsidRPr="00AE7DB7">
        <w:rPr>
          <w:lang w:val="en-IN"/>
        </w:rPr>
        <w:tab/>
      </w:r>
      <w:r w:rsidRPr="00AE7DB7">
        <w:rPr>
          <w:lang w:val="en-IN"/>
        </w:rPr>
        <w:tab/>
      </w:r>
      <w:r w:rsidRPr="00AE7DB7">
        <w:rPr>
          <w:lang w:val="en-IN"/>
        </w:rPr>
        <w:tab/>
      </w:r>
      <w:r w:rsidRPr="00AE7DB7">
        <w:rPr>
          <w:lang w:val="en-IN"/>
        </w:rPr>
        <w:tab/>
      </w:r>
      <w:r w:rsidRPr="00AE7DB7">
        <w:rPr>
          <w:lang w:val="en-IN"/>
        </w:rPr>
        <w:tab/>
      </w:r>
      <w:r w:rsidRPr="00AE7DB7">
        <w:rPr>
          <w:lang w:val="en-IN"/>
        </w:rPr>
        <w:tab/>
      </w:r>
      <w:r w:rsidRPr="00AE7DB7">
        <w:rPr>
          <w:lang w:val="en-IN"/>
        </w:rPr>
        <w:tab/>
      </w:r>
      <w:r w:rsidRPr="00AE7DB7">
        <w:rPr>
          <w:lang w:val="en-IN"/>
        </w:rPr>
        <w:tab/>
      </w:r>
      <w:r>
        <w:t>`</w:t>
      </w:r>
      <w:r>
        <w:tab/>
      </w:r>
      <w:r>
        <w:tab/>
      </w:r>
      <w:r>
        <w:tab/>
      </w:r>
    </w:p>
    <w:p w:rsidR="00334864" w:rsidRPr="00334864" w:rsidRDefault="00334864" w:rsidP="00334864"/>
    <w:p w:rsidR="00C268E1" w:rsidRDefault="00C268E1" w:rsidP="006B1514">
      <w:pPr>
        <w:pStyle w:val="Heading3"/>
      </w:pPr>
      <w:bookmarkStart w:id="24" w:name="_Toc35271382"/>
      <w:r w:rsidRPr="001816A5">
        <w:lastRenderedPageBreak/>
        <w:t xml:space="preserve">4.5.3. </w:t>
      </w:r>
      <w:r w:rsidR="00163EC5">
        <w:t xml:space="preserve"> </w:t>
      </w:r>
      <w:r w:rsidRPr="001816A5">
        <w:t>Osmotic stress</w:t>
      </w:r>
      <w:bookmarkEnd w:id="24"/>
    </w:p>
    <w:p w:rsidR="00F8688C" w:rsidRDefault="0089131D" w:rsidP="00B0441E">
      <w:pPr>
        <w:spacing w:line="360" w:lineRule="auto"/>
        <w:jc w:val="both"/>
        <w:rPr>
          <w:rFonts w:asciiTheme="majorBidi" w:eastAsia="Calibri" w:hAnsiTheme="majorBidi" w:cstheme="majorBidi"/>
        </w:rPr>
      </w:pPr>
      <w:r w:rsidRPr="0091779F">
        <w:rPr>
          <w:rFonts w:asciiTheme="majorBidi" w:eastAsia="Calibri" w:hAnsiTheme="majorBidi" w:cstheme="majorBidi"/>
        </w:rPr>
        <w:t xml:space="preserve">Rapid loss of water leading to cell size reduction and loss of turgor pressure due to the presence of NaCl or </w:t>
      </w:r>
      <w:proofErr w:type="spellStart"/>
      <w:r w:rsidRPr="0091779F">
        <w:rPr>
          <w:rFonts w:asciiTheme="majorBidi" w:eastAsia="Calibri" w:hAnsiTheme="majorBidi" w:cstheme="majorBidi"/>
        </w:rPr>
        <w:t>KCl</w:t>
      </w:r>
      <w:proofErr w:type="spellEnd"/>
      <w:r w:rsidRPr="0091779F">
        <w:rPr>
          <w:rFonts w:asciiTheme="majorBidi" w:eastAsia="Calibri" w:hAnsiTheme="majorBidi" w:cstheme="majorBidi"/>
        </w:rPr>
        <w:t xml:space="preserve"> in surrounding medium imposes cationic and osmotic stress</w:t>
      </w:r>
      <w:r w:rsidR="00DF5933">
        <w:rPr>
          <w:rFonts w:asciiTheme="majorBidi" w:eastAsia="Calibri" w:hAnsiTheme="majorBidi" w:cstheme="majorBidi"/>
        </w:rPr>
        <w:t xml:space="preserve"> </w:t>
      </w:r>
      <w:r w:rsidR="00DF5933">
        <w:rPr>
          <w:rFonts w:asciiTheme="majorBidi" w:eastAsia="Calibri" w:hAnsiTheme="majorBidi" w:cstheme="majorBidi"/>
        </w:rPr>
        <w:fldChar w:fldCharType="begin" w:fldLock="1"/>
      </w:r>
      <w:r w:rsidR="00DF5933">
        <w:rPr>
          <w:rFonts w:asciiTheme="majorBidi" w:eastAsia="Calibri" w:hAnsiTheme="majorBidi" w:cstheme="majorBidi"/>
        </w:rPr>
        <w:instrText>ADDIN CSL_CITATION {"citationItems":[{"id":"ITEM-1","itemData":{"DOI":"10.1242/jeb.088930","ISBN":"0022-0949","ISSN":"0022-0949","PMID":"24353214","abstract":"Candida albicans is a major fungal pathogen of humans. This yeast is carried by many individuals as a harmless commensal, but when immune defences are perturbed it causes mucosal infections (thrush). Additionally, when the immune system becomes severely compromised, C. albicans often causes life-threatening systemic infections. A battery of virulence factors and fitness attributes promote the pathogenicity of C. albicans. Fitness attributes include robust responses to local environmental stresses, the inactivation of which attenuates virulence. Stress signalling pathways in C. albicans include evolutionarily conserved modules. However, there has been rewiring of some stress regulatory circuitry such that the roles of a number of regulators in C. albicans have diverged relative to the benign model yeasts Saccharomyces cerevisiae and Schizosaccharomyces pombe. This reflects the specific evolution of C. albicans as an opportunistic pathogen obligately associated with warm-blooded animals, compared with other yeasts that are found across diverse environmental niches. Our understanding of C. albicans stress signalling is based primarily on the in vitro responses of glucose-grown cells to individual stresses. However, in vivo this pathogen occupies complex and dynamic host niches characterised by alternative carbon sources and simultaneous exposure to combinations of stresses (rather than individual stresses). It has become apparent that changes in carbon source strongly influence stress resistance, and that some combinatorial stresses exert nonadditive effects upon C. albicans. These effects, which are relevant to fungus-host interactions during disease progression, are mediated by multiple mechanisms that include signalling and chemical crosstalk, stress pathway interference and a biological transistor.","author":[{"dropping-particle":"","family":"Brown","given":"A. J. P.","non-dropping-particle":"","parse-names":false,"suffix":""},{"dropping-particle":"","family":"Budge","given":"S.","non-dropping-particle":"","parse-names":false,"suffix":""},{"dropping-particle":"","family":"Kaloriti","given":"D.","non-dropping-particle":"","parse-names":false,"suffix":""},{"dropping-particle":"","family":"Tillmann","given":"A.","non-dropping-particle":"","parse-names":false,"suffix":""},{"dropping-particle":"","family":"Jacobsen","given":"M. D.","non-dropping-particle":"","parse-names":false,"suffix":""},{"dropping-particle":"","family":"Yin","given":"Z.","non-dropping-particle":"","parse-names":false,"suffix":""},{"dropping-particle":"V.","family":"Ene","given":"I.","non-dropping-particle":"","parse-names":false,"suffix":""},{"dropping-particle":"","family":"Bohovych","given":"I.","non-dropping-particle":"","parse-names":false,"suffix":""},{"dropping-particle":"","family":"Sandai","given":"D.","non-dropping-particle":"","parse-names":false,"suffix":""},{"dropping-particle":"","family":"Kastora","given":"S.","non-dropping-particle":"","parse-names":false,"suffix":""},{"dropping-particle":"","family":"Potrykus","given":"J.","non-dropping-particle":"","parse-names":false,"suffix":""},{"dropping-particle":"","family":"Ballou","given":"E. R.","non-dropping-particle":"","parse-names":false,"suffix":""},{"dropping-particle":"","family":"Childers","given":"D. S.","non-dropping-particle":"","parse-names":false,"suffix":""},{"dropping-particle":"","family":"Shahana","given":"S.","non-dropping-particle":"","parse-names":false,"suffix":""},{"dropping-particle":"","family":"Leach","given":"M. D.","non-dropping-particle":"","parse-names":false,"suffix":""}],"container-title":"Journal of Experimental Biology","id":"ITEM-1","issue":"1","issued":{"date-parts":[["2014"]]},"page":"144-155","title":"Stress adaptation in a pathogenic fungus","type":"article-journal","volume":"217"},"uris":["http://www.mendeley.com/documents/?uuid=ed4ee6f5-8e40-41fa-a068-6c692bbadcf0"]}],"mendeley":{"formattedCitation":"(A. J. P. Brown et al., 2014)","plainTextFormattedCitation":"(A. J. P. Brown et al., 2014)","previouslyFormattedCitation":"(A. J. P. Brown et al., 2014)"},"properties":{"noteIndex":0},"schema":"https://github.com/citation-style-language/schema/raw/master/csl-citation.json"}</w:instrText>
      </w:r>
      <w:r w:rsidR="00DF5933">
        <w:rPr>
          <w:rFonts w:asciiTheme="majorBidi" w:eastAsia="Calibri" w:hAnsiTheme="majorBidi" w:cstheme="majorBidi"/>
        </w:rPr>
        <w:fldChar w:fldCharType="separate"/>
      </w:r>
      <w:r w:rsidR="00DF5933" w:rsidRPr="00DF5933">
        <w:rPr>
          <w:rFonts w:asciiTheme="majorBidi" w:eastAsia="Calibri" w:hAnsiTheme="majorBidi" w:cstheme="majorBidi"/>
          <w:noProof/>
        </w:rPr>
        <w:t>(A. J. P. Brown et al., 2014)</w:t>
      </w:r>
      <w:r w:rsidR="00DF5933">
        <w:rPr>
          <w:rFonts w:asciiTheme="majorBidi" w:eastAsia="Calibri" w:hAnsiTheme="majorBidi" w:cstheme="majorBidi"/>
        </w:rPr>
        <w:fldChar w:fldCharType="end"/>
      </w:r>
      <w:r w:rsidRPr="0091779F">
        <w:rPr>
          <w:rFonts w:asciiTheme="majorBidi" w:eastAsia="Calibri" w:hAnsiTheme="majorBidi" w:cstheme="majorBidi"/>
        </w:rPr>
        <w:t xml:space="preserve">. </w:t>
      </w:r>
      <w:r w:rsidR="00570D54">
        <w:rPr>
          <w:rFonts w:asciiTheme="majorBidi" w:eastAsia="Calibri" w:hAnsiTheme="majorBidi" w:cstheme="majorBidi"/>
        </w:rPr>
        <w:t>Yeast cells have ability to quickly adjust to high osmolarity and re-establish an inside directed driving force for water</w:t>
      </w:r>
      <w:r w:rsidR="00E94DE6">
        <w:rPr>
          <w:rFonts w:asciiTheme="majorBidi" w:eastAsia="Calibri" w:hAnsiTheme="majorBidi" w:cstheme="majorBidi"/>
        </w:rPr>
        <w:t xml:space="preserve">, although adaptation to osmotic stress may take few hours </w:t>
      </w:r>
      <w:r w:rsidR="00827706">
        <w:rPr>
          <w:rFonts w:asciiTheme="majorBidi" w:eastAsia="Calibri" w:hAnsiTheme="majorBidi" w:cstheme="majorBidi"/>
        </w:rPr>
        <w:fldChar w:fldCharType="begin" w:fldLock="1"/>
      </w:r>
      <w:r w:rsidR="00821FC6">
        <w:rPr>
          <w:rFonts w:asciiTheme="majorBidi" w:eastAsia="Calibri" w:hAnsiTheme="majorBidi" w:cstheme="majorBidi"/>
        </w:rPr>
        <w:instrText>ADDIN CSL_CITATION {"citationItems":[{"id":"ITEM-1","itemData":{"DOI":"10.1128/mmbr.66.2.300-372.2002","ISSN":"1092-2172","PMID":"12040128","abstract":"The ability to adapt to altered availability of free water is a fundamental property of living cells. The principles underlying osmoadaptation are well conserved. The yeast Saccharomyces cerevisiae is an excellent model system with which to study the molecular biology and physiology of osmoadaptation. Upon a shift to high osmolarity, yeast cells rapidly stimulate a mitogen-activated protein (MAP) kinase cascade, the high-osmolarity glycerol (HOG) pathway, which orchestrates part of the transcriptional response. The dynamic operation of the HOG pathway has been well studied, and similar osmosensing pathways exist in other eukaryotes. Protein kinase A, which seems to mediate a response to diverse stress conditions, is also involved in the transcriptional response program. Expression changes after a shift to high osmolarity aim at adjusting metabolism and the production of cellular protectants. Accumulation of the osmolyte glycerol, which is also controlled by altering transmembrane glycerol transport, is of central importance. Upon a shift from high to low osmolarity, yeast cells stimulate a different MAP kinase cascade, the cell integrity pathway. The transcriptional program upon hypo-osmotic shock seems to aim at adjusting cell surface properties. Rapid export of glycerol is an important event in adaptation to low osmolarity. Osmoadaptation, adjustment of cell surface properties, and the control of cell morphogenesis, growth, and proliferation are highly coordinated processes. The Skn7p response regulator may be involved in coordinating these events. An integrated understanding of osmoadaptation requires not only knowledge of the function of many uncharacterized genes but also further insight into the time line of events, their interdependence, their dynamics, and their spatial organization as well as the importance of subtle effects.","author":[{"dropping-particle":"","family":"Hohmann","given":"S.","non-dropping-particle":"","parse-names":false,"suffix":""}],"container-title":"Microbiology and Molecular Biology Reviews","id":"ITEM-1","issue":"2","issued":{"date-parts":[["2002","6","1"]]},"page":"300-372","publisher":"American Society for Microbiology","title":"Osmotic Stress Signaling and Osmoadaptation in Yeasts","type":"article-journal","volume":"66"},"uris":["http://www.mendeley.com/documents/?uuid=54c188da-e3d9-3e65-aedb-ff6757eb5dca"]}],"mendeley":{"formattedCitation":"(Hohmann, 2002)","plainTextFormattedCitation":"(Hohmann, 2002)","previouslyFormattedCitation":"(Hohmann, 2002)"},"properties":{"noteIndex":0},"schema":"https://github.com/citation-style-language/schema/raw/master/csl-citation.json"}</w:instrText>
      </w:r>
      <w:r w:rsidR="00827706">
        <w:rPr>
          <w:rFonts w:asciiTheme="majorBidi" w:eastAsia="Calibri" w:hAnsiTheme="majorBidi" w:cstheme="majorBidi"/>
        </w:rPr>
        <w:fldChar w:fldCharType="separate"/>
      </w:r>
      <w:r w:rsidR="00C63132" w:rsidRPr="00C63132">
        <w:rPr>
          <w:rFonts w:asciiTheme="majorBidi" w:eastAsia="Calibri" w:hAnsiTheme="majorBidi" w:cstheme="majorBidi"/>
          <w:noProof/>
        </w:rPr>
        <w:t>(Hohmann, 2002)</w:t>
      </w:r>
      <w:r w:rsidR="00827706">
        <w:rPr>
          <w:rFonts w:asciiTheme="majorBidi" w:eastAsia="Calibri" w:hAnsiTheme="majorBidi" w:cstheme="majorBidi"/>
        </w:rPr>
        <w:fldChar w:fldCharType="end"/>
      </w:r>
      <w:r w:rsidR="00E94DE6">
        <w:rPr>
          <w:rFonts w:asciiTheme="majorBidi" w:eastAsia="Calibri" w:hAnsiTheme="majorBidi" w:cstheme="majorBidi"/>
        </w:rPr>
        <w:t xml:space="preserve">. </w:t>
      </w:r>
      <w:r w:rsidR="00D012C5">
        <w:rPr>
          <w:rFonts w:asciiTheme="majorBidi" w:eastAsia="Calibri" w:hAnsiTheme="majorBidi" w:cstheme="majorBidi"/>
        </w:rPr>
        <w:t xml:space="preserve">Upon initial encounter, the chromatin associated proteins get dissociated from the DNA template within one minute due to increased ionic strength in the cellular nucleus. </w:t>
      </w:r>
      <w:r w:rsidR="00DE2CA8">
        <w:rPr>
          <w:rFonts w:asciiTheme="majorBidi" w:eastAsia="Calibri" w:hAnsiTheme="majorBidi" w:cstheme="majorBidi"/>
        </w:rPr>
        <w:t>F</w:t>
      </w:r>
      <w:r w:rsidR="00CD39B0">
        <w:rPr>
          <w:rFonts w:asciiTheme="majorBidi" w:eastAsia="Calibri" w:hAnsiTheme="majorBidi" w:cstheme="majorBidi"/>
        </w:rPr>
        <w:t>ew minutes later</w:t>
      </w:r>
      <w:r w:rsidR="009D54FC">
        <w:rPr>
          <w:rFonts w:asciiTheme="majorBidi" w:eastAsia="Calibri" w:hAnsiTheme="majorBidi" w:cstheme="majorBidi"/>
        </w:rPr>
        <w:t xml:space="preserve"> reassociation of these proteins</w:t>
      </w:r>
      <w:r w:rsidR="00687A58">
        <w:rPr>
          <w:rFonts w:asciiTheme="majorBidi" w:eastAsia="Calibri" w:hAnsiTheme="majorBidi" w:cstheme="majorBidi"/>
        </w:rPr>
        <w:t xml:space="preserve"> with chromatin</w:t>
      </w:r>
      <w:r w:rsidR="009D54FC">
        <w:rPr>
          <w:rFonts w:asciiTheme="majorBidi" w:eastAsia="Calibri" w:hAnsiTheme="majorBidi" w:cstheme="majorBidi"/>
        </w:rPr>
        <w:t xml:space="preserve"> </w:t>
      </w:r>
      <w:r w:rsidR="00DE2CA8">
        <w:rPr>
          <w:rFonts w:asciiTheme="majorBidi" w:eastAsia="Calibri" w:hAnsiTheme="majorBidi" w:cstheme="majorBidi"/>
        </w:rPr>
        <w:t xml:space="preserve">takes place </w:t>
      </w:r>
      <w:r w:rsidR="009D54FC">
        <w:rPr>
          <w:rFonts w:asciiTheme="majorBidi" w:eastAsia="Calibri" w:hAnsiTheme="majorBidi" w:cstheme="majorBidi"/>
        </w:rPr>
        <w:t xml:space="preserve">by Hog1-dependent mechanism. </w:t>
      </w:r>
      <w:r w:rsidR="00357C21">
        <w:rPr>
          <w:rFonts w:asciiTheme="majorBidi" w:eastAsia="Calibri" w:hAnsiTheme="majorBidi" w:cstheme="majorBidi"/>
        </w:rPr>
        <w:t xml:space="preserve">And pre-transcriptional osmotic response involves modulation of ion transport of Nha1 Na+/H+ channels by phosphorylation mediated by Hog1. </w:t>
      </w:r>
      <w:r w:rsidR="003E3383">
        <w:rPr>
          <w:rFonts w:asciiTheme="majorBidi" w:eastAsia="Calibri" w:hAnsiTheme="majorBidi" w:cstheme="majorBidi"/>
        </w:rPr>
        <w:t xml:space="preserve">Later, </w:t>
      </w:r>
      <w:r w:rsidR="00B0441E">
        <w:rPr>
          <w:rFonts w:asciiTheme="majorBidi" w:eastAsia="Calibri" w:hAnsiTheme="majorBidi" w:cstheme="majorBidi"/>
        </w:rPr>
        <w:t>a</w:t>
      </w:r>
      <w:r w:rsidR="001411DA">
        <w:rPr>
          <w:rFonts w:asciiTheme="majorBidi" w:eastAsia="Calibri" w:hAnsiTheme="majorBidi" w:cstheme="majorBidi"/>
        </w:rPr>
        <w:t>ccumulation of chemically inert osmolytes like glycerol helps osmoadaptation</w:t>
      </w:r>
      <w:r w:rsidR="00486CF1">
        <w:rPr>
          <w:rFonts w:asciiTheme="majorBidi" w:eastAsia="Calibri" w:hAnsiTheme="majorBidi" w:cstheme="majorBidi"/>
        </w:rPr>
        <w:t xml:space="preserve"> by restoring turgor pressure </w:t>
      </w:r>
      <w:r w:rsidR="00B0441E">
        <w:rPr>
          <w:rFonts w:asciiTheme="majorBidi" w:eastAsia="Calibri" w:hAnsiTheme="majorBidi" w:cstheme="majorBidi"/>
        </w:rPr>
        <w:t xml:space="preserve">by Hog1 </w:t>
      </w:r>
      <w:r w:rsidR="0091779F" w:rsidRPr="0091779F">
        <w:rPr>
          <w:rFonts w:asciiTheme="majorBidi" w:eastAsia="Calibri" w:hAnsiTheme="majorBidi" w:cstheme="majorBidi"/>
        </w:rPr>
        <w:t>mediated</w:t>
      </w:r>
      <w:r w:rsidR="00B0441E">
        <w:rPr>
          <w:rFonts w:asciiTheme="majorBidi" w:eastAsia="Calibri" w:hAnsiTheme="majorBidi" w:cstheme="majorBidi"/>
        </w:rPr>
        <w:t xml:space="preserve"> transcriptional regulation </w:t>
      </w:r>
      <w:r w:rsidR="00131325">
        <w:rPr>
          <w:rFonts w:asciiTheme="majorBidi" w:eastAsia="Calibri" w:hAnsiTheme="majorBidi" w:cstheme="majorBidi"/>
        </w:rPr>
        <w:fldChar w:fldCharType="begin" w:fldLock="1"/>
      </w:r>
      <w:r w:rsidR="008B742B">
        <w:rPr>
          <w:rFonts w:asciiTheme="majorBidi" w:eastAsia="Calibri" w:hAnsiTheme="majorBidi" w:cstheme="majorBidi"/>
        </w:rPr>
        <w:instrText>ADDIN CSL_CITATION {"citationItems":[{"id":"ITEM-1","itemData":{"DOI":"10.1128/mmbr.66.2.300-372.2002","ISSN":"1092-2172","PMID":"12040128","abstract":"The ability to adapt to altered availability of free water is a fundamental property of living cells. The principles underlying osmoadaptation are well conserved. The yeast Saccharomyces cerevisiae is an excellent model system with which to study the molecular biology and physiology of osmoadaptation. Upon a shift to high osmolarity, yeast cells rapidly stimulate a mitogen-activated protein (MAP) kinase cascade, the high-osmolarity glycerol (HOG) pathway, which orchestrates part of the transcriptional response. The dynamic operation of the HOG pathway has been well studied, and similar osmosensing pathways exist in other eukaryotes. Protein kinase A, which seems to mediate a response to diverse stress conditions, is also involved in the transcriptional response program. Expression changes after a shift to high osmolarity aim at adjusting metabolism and the production of cellular protectants. Accumulation of the osmolyte glycerol, which is also controlled by altering transmembrane glycerol transport, is of central importance. Upon a shift from high to low osmolarity, yeast cells stimulate a different MAP kinase cascade, the cell integrity pathway. The transcriptional program upon hypo-osmotic shock seems to aim at adjusting cell surface properties. Rapid export of glycerol is an important event in adaptation to low osmolarity. Osmoadaptation, adjustment of cell surface properties, and the control of cell morphogenesis, growth, and proliferation are highly coordinated processes. The Skn7p response regulator may be involved in coordinating these events. An integrated understanding of osmoadaptation requires not only knowledge of the function of many uncharacterized genes but also further insight into the time line of events, their interdependence, their dynamics, and their spatial organization as well as the importance of subtle effects.","author":[{"dropping-particle":"","family":"Hohmann","given":"S.","non-dropping-particle":"","parse-names":false,"suffix":""}],"container-title":"Microbiology and Molecular Biology Reviews","id":"ITEM-1","issue":"2","issued":{"date-parts":[["2002","6","1"]]},"page":"300-372","publisher":"American Society for Microbiology","title":"Osmotic Stress Signaling and Osmoadaptation in Yeasts","type":"article-journal","volume":"66"},"uris":["http://www.mendeley.com/documents/?uuid=54c188da-e3d9-3e65-aedb-ff6757eb5dca"]},{"id":"ITEM-2","itemData":{"DOI":"10.1016/j.cell.2004.07.016","ISSN":"00928674","abstract":"In yeast, hyperosmotic stress causes an immediate dissociation of most proteins from chromatin, presumably because cells are unprepared for, and initially unresponsive to, increased ion concentrations in the nucleus. Osmotic stress activates Hog1 MAP kinase, which phosphorylates at least two proteins located at the plasma membrane, the Nha1 Na+/H+ antiporter and the Tok1 potassium channel. Hog1 phosphorylation stimulates Nha1 activity, and this is crucial for the rapid reassociation of proteins with their target sites in chromatin. This initial response to hyperosmolarity precedes and temporally regulates the activation of stress-response genes that depends on Hog1 phosphorylation of transcription factors in the nucleus. Thus, a single MAP kinase coordinates temporally, spatially, and mechanistically distinct responses to stress, thereby providing very rapid stress relief that facilitates subsequent changes in gene expression that permit long-term adaptation to harsh environmental conditions.","author":[{"dropping-particle":"","family":"Proft","given":"Markus","non-dropping-particle":"","parse-names":false,"suffix":""},{"dropping-particle":"","family":"Struhl","given":"Kevin","non-dropping-particle":"","parse-names":false,"suffix":""}],"container-title":"Cell","id":"ITEM-2","issue":"3","issued":{"date-parts":[["2004","8","6"]]},"page":"351-361","publisher":"Elsevier","title":"MAP kinase-mediated stress relief that precedes and regulates the timing of transcriptional induction","type":"article-journal","volume":"118"},"uris":["http://www.mendeley.com/documents/?uuid=3bce2e66-b2ab-37bb-9a34-d0ce6321ec70"]}],"mendeley":{"formattedCitation":"(Hohmann, 2002; Proft and Struhl, 2004)","plainTextFormattedCitation":"(Hohmann, 2002; Proft and Struhl, 2004)","previouslyFormattedCitation":"(Hohmann, 2002; Proft and Struhl, 2004)"},"properties":{"noteIndex":0},"schema":"https://github.com/citation-style-language/schema/raw/master/csl-citation.json"}</w:instrText>
      </w:r>
      <w:r w:rsidR="00131325">
        <w:rPr>
          <w:rFonts w:asciiTheme="majorBidi" w:eastAsia="Calibri" w:hAnsiTheme="majorBidi" w:cstheme="majorBidi"/>
        </w:rPr>
        <w:fldChar w:fldCharType="separate"/>
      </w:r>
      <w:r w:rsidR="00821FC6" w:rsidRPr="00821FC6">
        <w:rPr>
          <w:rFonts w:asciiTheme="majorBidi" w:eastAsia="Calibri" w:hAnsiTheme="majorBidi" w:cstheme="majorBidi"/>
          <w:noProof/>
        </w:rPr>
        <w:t>(Hohmann, 2002; Proft and Struhl, 2004)</w:t>
      </w:r>
      <w:r w:rsidR="00131325">
        <w:rPr>
          <w:rFonts w:asciiTheme="majorBidi" w:eastAsia="Calibri" w:hAnsiTheme="majorBidi" w:cstheme="majorBidi"/>
        </w:rPr>
        <w:fldChar w:fldCharType="end"/>
      </w:r>
      <w:r w:rsidR="00131325">
        <w:rPr>
          <w:rFonts w:asciiTheme="majorBidi" w:eastAsia="Calibri" w:hAnsiTheme="majorBidi" w:cstheme="majorBidi"/>
        </w:rPr>
        <w:t>.</w:t>
      </w:r>
      <w:r w:rsidR="00B450E2">
        <w:rPr>
          <w:rFonts w:asciiTheme="majorBidi" w:eastAsia="Calibri" w:hAnsiTheme="majorBidi" w:cstheme="majorBidi"/>
        </w:rPr>
        <w:t xml:space="preserve"> </w:t>
      </w:r>
      <w:r w:rsidR="00821FC6">
        <w:rPr>
          <w:rFonts w:asciiTheme="majorBidi" w:eastAsia="Calibri" w:hAnsiTheme="majorBidi" w:cstheme="majorBidi"/>
        </w:rPr>
        <w:t xml:space="preserve">Central role of Hog1 </w:t>
      </w:r>
      <w:r w:rsidR="00C44E04">
        <w:rPr>
          <w:rFonts w:asciiTheme="majorBidi" w:eastAsia="Calibri" w:hAnsiTheme="majorBidi" w:cstheme="majorBidi"/>
        </w:rPr>
        <w:t>is critical</w:t>
      </w:r>
      <w:r w:rsidR="00821FC6">
        <w:rPr>
          <w:rFonts w:asciiTheme="majorBidi" w:eastAsia="Calibri" w:hAnsiTheme="majorBidi" w:cstheme="majorBidi"/>
        </w:rPr>
        <w:t xml:space="preserve"> during initial </w:t>
      </w:r>
      <w:r w:rsidR="00DE2CA8">
        <w:rPr>
          <w:rFonts w:asciiTheme="majorBidi" w:eastAsia="Calibri" w:hAnsiTheme="majorBidi" w:cstheme="majorBidi"/>
        </w:rPr>
        <w:t xml:space="preserve">osmotic </w:t>
      </w:r>
      <w:r w:rsidR="00821FC6">
        <w:rPr>
          <w:rFonts w:asciiTheme="majorBidi" w:eastAsia="Calibri" w:hAnsiTheme="majorBidi" w:cstheme="majorBidi"/>
        </w:rPr>
        <w:t xml:space="preserve">stress encounter and </w:t>
      </w:r>
      <w:r w:rsidR="00DE2CA8">
        <w:rPr>
          <w:rFonts w:asciiTheme="majorBidi" w:eastAsia="Calibri" w:hAnsiTheme="majorBidi" w:cstheme="majorBidi"/>
        </w:rPr>
        <w:t>further</w:t>
      </w:r>
      <w:r w:rsidR="00821FC6">
        <w:rPr>
          <w:rFonts w:asciiTheme="majorBidi" w:eastAsia="Calibri" w:hAnsiTheme="majorBidi" w:cstheme="majorBidi"/>
        </w:rPr>
        <w:t xml:space="preserve"> facilitating long-term alteration in gene expression patterns ultimately gaining rapid stress relief. </w:t>
      </w:r>
    </w:p>
    <w:p w:rsidR="00A45ADA" w:rsidRPr="00A45ADA" w:rsidRDefault="00821FC6" w:rsidP="00B0441E">
      <w:pPr>
        <w:spacing w:line="360" w:lineRule="auto"/>
        <w:jc w:val="both"/>
        <w:rPr>
          <w:rFonts w:asciiTheme="majorBidi" w:eastAsia="Calibri" w:hAnsiTheme="majorBidi" w:cstheme="majorBidi"/>
        </w:rPr>
      </w:pPr>
      <w:r>
        <w:rPr>
          <w:rFonts w:asciiTheme="majorBidi" w:eastAsia="Calibri" w:hAnsiTheme="majorBidi" w:cstheme="majorBidi"/>
        </w:rPr>
        <w:t xml:space="preserve">Hog1 mediated osmotic stress response is highly conserved </w:t>
      </w:r>
      <w:r w:rsidR="00B665A7">
        <w:rPr>
          <w:rFonts w:asciiTheme="majorBidi" w:eastAsia="Calibri" w:hAnsiTheme="majorBidi" w:cstheme="majorBidi"/>
        </w:rPr>
        <w:t>among</w:t>
      </w:r>
      <w:r>
        <w:rPr>
          <w:rFonts w:asciiTheme="majorBidi" w:eastAsia="Calibri" w:hAnsiTheme="majorBidi" w:cstheme="majorBidi"/>
        </w:rPr>
        <w:t xml:space="preserve"> eukaryotes</w:t>
      </w:r>
      <w:r w:rsidR="00E64374">
        <w:rPr>
          <w:rFonts w:asciiTheme="majorBidi" w:eastAsia="Calibri" w:hAnsiTheme="majorBidi" w:cstheme="majorBidi"/>
        </w:rPr>
        <w:t>.</w:t>
      </w:r>
      <w:r w:rsidR="00FD4F31">
        <w:rPr>
          <w:rFonts w:asciiTheme="majorBidi" w:eastAsia="Calibri" w:hAnsiTheme="majorBidi" w:cstheme="majorBidi"/>
        </w:rPr>
        <w:t xml:space="preserve"> Osmotic stress is well studied in </w:t>
      </w:r>
      <w:r w:rsidR="00FD4F31" w:rsidRPr="00FD4F31">
        <w:rPr>
          <w:rFonts w:asciiTheme="majorBidi" w:eastAsia="Calibri" w:hAnsiTheme="majorBidi" w:cstheme="majorBidi"/>
          <w:i/>
          <w:iCs/>
        </w:rPr>
        <w:t>S. cerevisiae</w:t>
      </w:r>
      <w:r w:rsidR="00FD4F31">
        <w:rPr>
          <w:rFonts w:asciiTheme="majorBidi" w:eastAsia="Calibri" w:hAnsiTheme="majorBidi" w:cstheme="majorBidi"/>
        </w:rPr>
        <w:t xml:space="preserve"> due to its </w:t>
      </w:r>
      <w:r w:rsidR="005522F5">
        <w:rPr>
          <w:rFonts w:asciiTheme="majorBidi" w:eastAsia="Calibri" w:hAnsiTheme="majorBidi" w:cstheme="majorBidi"/>
        </w:rPr>
        <w:t>industrial interest</w:t>
      </w:r>
      <w:r w:rsidR="00A45ADA">
        <w:rPr>
          <w:rFonts w:asciiTheme="majorBidi" w:eastAsia="Calibri" w:hAnsiTheme="majorBidi" w:cstheme="majorBidi"/>
        </w:rPr>
        <w:t>,</w:t>
      </w:r>
      <w:r w:rsidR="00FD4F31">
        <w:rPr>
          <w:rFonts w:asciiTheme="majorBidi" w:eastAsia="Calibri" w:hAnsiTheme="majorBidi" w:cstheme="majorBidi"/>
        </w:rPr>
        <w:t xml:space="preserve"> in pathogenic fungi </w:t>
      </w:r>
      <w:r w:rsidR="00F8688C">
        <w:rPr>
          <w:rFonts w:asciiTheme="majorBidi" w:eastAsia="Calibri" w:hAnsiTheme="majorBidi" w:cstheme="majorBidi"/>
        </w:rPr>
        <w:t xml:space="preserve">owing to </w:t>
      </w:r>
      <w:r w:rsidR="00FD4F31">
        <w:rPr>
          <w:rFonts w:asciiTheme="majorBidi" w:eastAsia="Calibri" w:hAnsiTheme="majorBidi" w:cstheme="majorBidi"/>
        </w:rPr>
        <w:t>neutrophils impose</w:t>
      </w:r>
      <w:r w:rsidR="00F8688C">
        <w:rPr>
          <w:rFonts w:asciiTheme="majorBidi" w:eastAsia="Calibri" w:hAnsiTheme="majorBidi" w:cstheme="majorBidi"/>
        </w:rPr>
        <w:t>d</w:t>
      </w:r>
      <w:r w:rsidR="00FD4F31">
        <w:rPr>
          <w:rFonts w:asciiTheme="majorBidi" w:eastAsia="Calibri" w:hAnsiTheme="majorBidi" w:cstheme="majorBidi"/>
        </w:rPr>
        <w:t xml:space="preserve"> osmotic stress.  </w:t>
      </w:r>
      <w:r w:rsidR="00F8688C">
        <w:rPr>
          <w:rFonts w:asciiTheme="majorBidi" w:eastAsia="Calibri" w:hAnsiTheme="majorBidi" w:cstheme="majorBidi"/>
        </w:rPr>
        <w:t>D</w:t>
      </w:r>
      <w:r w:rsidR="00EE5A58">
        <w:rPr>
          <w:rFonts w:asciiTheme="majorBidi" w:eastAsia="Calibri" w:hAnsiTheme="majorBidi" w:cstheme="majorBidi"/>
        </w:rPr>
        <w:t>epending upon their exposure</w:t>
      </w:r>
      <w:r w:rsidR="00B518E3">
        <w:rPr>
          <w:rFonts w:asciiTheme="majorBidi" w:eastAsia="Calibri" w:hAnsiTheme="majorBidi" w:cstheme="majorBidi"/>
        </w:rPr>
        <w:t xml:space="preserve"> evolutionary</w:t>
      </w:r>
      <w:r w:rsidR="00EE5A58">
        <w:rPr>
          <w:rFonts w:asciiTheme="majorBidi" w:eastAsia="Calibri" w:hAnsiTheme="majorBidi" w:cstheme="majorBidi"/>
        </w:rPr>
        <w:t xml:space="preserve"> rewiring has been reported in</w:t>
      </w:r>
      <w:r w:rsidR="000E68D6">
        <w:rPr>
          <w:rFonts w:asciiTheme="majorBidi" w:eastAsia="Calibri" w:hAnsiTheme="majorBidi" w:cstheme="majorBidi"/>
        </w:rPr>
        <w:t xml:space="preserve"> upstream branches of MAPK pathway</w:t>
      </w:r>
      <w:r w:rsidR="00891AD6">
        <w:rPr>
          <w:rFonts w:asciiTheme="majorBidi" w:eastAsia="Calibri" w:hAnsiTheme="majorBidi" w:cstheme="majorBidi"/>
        </w:rPr>
        <w:t xml:space="preserve"> for instance Ste11 and Sho1</w:t>
      </w:r>
      <w:r w:rsidR="000E68D6">
        <w:rPr>
          <w:rFonts w:asciiTheme="majorBidi" w:eastAsia="Calibri" w:hAnsiTheme="majorBidi" w:cstheme="majorBidi"/>
        </w:rPr>
        <w:t xml:space="preserve"> activat</w:t>
      </w:r>
      <w:r w:rsidR="00F8688C">
        <w:rPr>
          <w:rFonts w:asciiTheme="majorBidi" w:eastAsia="Calibri" w:hAnsiTheme="majorBidi" w:cstheme="majorBidi"/>
        </w:rPr>
        <w:t>ing</w:t>
      </w:r>
      <w:r w:rsidR="000E68D6">
        <w:rPr>
          <w:rFonts w:asciiTheme="majorBidi" w:eastAsia="Calibri" w:hAnsiTheme="majorBidi" w:cstheme="majorBidi"/>
        </w:rPr>
        <w:t xml:space="preserve"> Hog1</w:t>
      </w:r>
      <w:r w:rsidR="00C108B3">
        <w:rPr>
          <w:rFonts w:asciiTheme="majorBidi" w:eastAsia="Calibri" w:hAnsiTheme="majorBidi" w:cstheme="majorBidi"/>
        </w:rPr>
        <w:t xml:space="preserve"> in </w:t>
      </w:r>
      <w:r w:rsidR="00C108B3" w:rsidRPr="00C108B3">
        <w:rPr>
          <w:rFonts w:asciiTheme="majorBidi" w:eastAsia="Calibri" w:hAnsiTheme="majorBidi" w:cstheme="majorBidi"/>
          <w:i/>
          <w:iCs/>
        </w:rPr>
        <w:t>S. cerevisiae</w:t>
      </w:r>
      <w:r w:rsidR="00C108B3">
        <w:rPr>
          <w:rFonts w:asciiTheme="majorBidi" w:eastAsia="Calibri" w:hAnsiTheme="majorBidi" w:cstheme="majorBidi"/>
        </w:rPr>
        <w:t xml:space="preserve"> but not in </w:t>
      </w:r>
      <w:r w:rsidR="00C108B3" w:rsidRPr="00EE5A58">
        <w:rPr>
          <w:rFonts w:asciiTheme="majorBidi" w:eastAsia="Calibri" w:hAnsiTheme="majorBidi" w:cstheme="majorBidi"/>
          <w:i/>
          <w:iCs/>
        </w:rPr>
        <w:t>C. albicans</w:t>
      </w:r>
      <w:r w:rsidR="00EE5A58">
        <w:rPr>
          <w:rFonts w:asciiTheme="majorBidi" w:eastAsia="Calibri" w:hAnsiTheme="majorBidi" w:cstheme="majorBidi"/>
        </w:rPr>
        <w:t xml:space="preserve">. </w:t>
      </w:r>
      <w:r w:rsidR="00A45ADA">
        <w:rPr>
          <w:rFonts w:asciiTheme="majorBidi" w:eastAsia="Calibri" w:hAnsiTheme="majorBidi" w:cstheme="majorBidi"/>
        </w:rPr>
        <w:t xml:space="preserve">Additionally, in </w:t>
      </w:r>
      <w:r w:rsidR="00A45ADA" w:rsidRPr="00A45ADA">
        <w:rPr>
          <w:rFonts w:asciiTheme="majorBidi" w:eastAsia="Calibri" w:hAnsiTheme="majorBidi" w:cstheme="majorBidi"/>
          <w:i/>
          <w:iCs/>
        </w:rPr>
        <w:t>C. glabrata</w:t>
      </w:r>
      <w:r w:rsidR="00A45ADA">
        <w:rPr>
          <w:rFonts w:asciiTheme="majorBidi" w:eastAsia="Calibri" w:hAnsiTheme="majorBidi" w:cstheme="majorBidi"/>
          <w:i/>
          <w:iCs/>
        </w:rPr>
        <w:t xml:space="preserve"> </w:t>
      </w:r>
      <w:r w:rsidR="00A45ADA">
        <w:rPr>
          <w:rFonts w:asciiTheme="majorBidi" w:eastAsia="Calibri" w:hAnsiTheme="majorBidi" w:cstheme="majorBidi"/>
        </w:rPr>
        <w:t xml:space="preserve">CgRds2 is known to get phosphorylated by CgHog1 enhancing glycerophospholipid composition and membrane integrity </w:t>
      </w:r>
    </w:p>
    <w:p w:rsidR="003D4938" w:rsidRPr="00D57D8C" w:rsidRDefault="00B867E1" w:rsidP="00F10E71">
      <w:pPr>
        <w:spacing w:line="360" w:lineRule="auto"/>
        <w:jc w:val="both"/>
        <w:rPr>
          <w:rFonts w:asciiTheme="majorBidi" w:eastAsia="Calibri" w:hAnsiTheme="majorBidi" w:cstheme="majorBidi"/>
        </w:rPr>
      </w:pPr>
      <w:r>
        <w:rPr>
          <w:rFonts w:asciiTheme="majorBidi" w:eastAsia="Calibri" w:hAnsiTheme="majorBidi" w:cstheme="majorBidi"/>
        </w:rPr>
        <w:t xml:space="preserve">to </w:t>
      </w:r>
      <w:r w:rsidR="00A45ADA">
        <w:rPr>
          <w:rFonts w:asciiTheme="majorBidi" w:eastAsia="Calibri" w:hAnsiTheme="majorBidi" w:cstheme="majorBidi"/>
        </w:rPr>
        <w:t xml:space="preserve">overcome </w:t>
      </w:r>
      <w:r>
        <w:rPr>
          <w:rFonts w:asciiTheme="majorBidi" w:eastAsia="Calibri" w:hAnsiTheme="majorBidi" w:cstheme="majorBidi"/>
        </w:rPr>
        <w:t>osmotic stress</w:t>
      </w:r>
      <w:r w:rsidR="00720602">
        <w:rPr>
          <w:rFonts w:asciiTheme="majorBidi" w:eastAsia="Calibri" w:hAnsiTheme="majorBidi" w:cstheme="majorBidi"/>
        </w:rPr>
        <w:t xml:space="preserve"> </w:t>
      </w:r>
      <w:r w:rsidR="008B742B">
        <w:rPr>
          <w:rFonts w:asciiTheme="majorBidi" w:eastAsia="Calibri" w:hAnsiTheme="majorBidi" w:cstheme="majorBidi"/>
        </w:rPr>
        <w:fldChar w:fldCharType="begin" w:fldLock="1"/>
      </w:r>
      <w:r w:rsidR="008B742B">
        <w:rPr>
          <w:rFonts w:asciiTheme="majorBidi" w:eastAsia="Calibri" w:hAnsiTheme="majorBidi" w:cstheme="majorBidi"/>
        </w:rPr>
        <w:instrText>ADDIN CSL_CITATION {"citationItems":[{"id":"ITEM-1","itemData":{"DOI":"10.1128/AEM.02822-18","ISSN":"10985336","abstract":"Under stress conditions, Hog1 is required for cell survival through transiently phosphorylating downstream targets and reprogramming gene expression. Here, we report that Candida glabrata Hog1 (CgHog1) interacts with and phosphorylates CgRds2, a zinc cluster transcription factor, in response to osmotic stress. Additionally, we found that deletion of CgRDS2 led to decreases in cell growth and cell survival by 23.4% and 39.6%, respectively, at 1.5 M NaCl, compared with levels of the wild-type strain. This is attributed to significant downregulation of the expression levels of glycerophospholipid metabolism genes. As a result, the content of total glycerophospholipid decreased by 30.3%. Membrane integrity also decreased 47.6% in the Cgrds2 δ strain at 1.5 M NaCl. In contrast, overexpression of CgRDS2 increased the cell growth and cell survival by 10.2% and 6.3%, respectively, owing to a significant increase in the total glycerophospholipid content and increased membrane integrity by 27.2% and 12.1%, respectively, at 1.5 M NaCl, compared with levels for the wild-type strain. However, a strain in which the CgRDS2 gene encodes the replacement of Ser64 and Thr97 residues with alanines (Cgrds22A), harboring a CgRds2 protein that was not phosphorylated by CgHog1, failed to promote glycerophospholipid metabolism and membrane integrity at 1.5 M NaCl. Thus, the above results demonstrate that CgHog1-mediated CgRds2 phosphorylation enhanced glycerophospholipid composition and membrane integrity to resist osmotic stress in C. glabrata.","author":[{"dropping-particle":"","family":"Wu","given":"Chengjin","non-dropping-particle":"","parse-names":false,"suffix":""},{"dropping-particle":"","family":"Zhang","given":"Jiali","non-dropping-particle":"","parse-names":false,"suffix":""},{"dropping-particle":"","family":"Zhu","given":"Guoxing","non-dropping-particle":"","parse-names":false,"suffix":""},{"dropping-particle":"","family":"Yao","given":"Rui","non-dropping-particle":"","parse-names":false,"suffix":""},{"dropping-particle":"","family":"Chen","given":"Xiulai","non-dropping-particle":"","parse-names":false,"suffix":""},{"dropping-particle":"","family":"Liua","given":"Liming","non-dropping-particle":"","parse-names":false,"suffix":""}],"container-title":"Applied and Environmental Microbiology","id":"ITEM-1","issue":"6","issued":{"date-parts":[["2019","3","1"]]},"publisher":"American Society for Microbiology","title":"CgHog1-mediated CgRds2 phosphorylation alters glycerophospholipid composition to coordinate osmotic stress in Candida glabrata","type":"article-journal","volume":"85"},"uris":["http://www.mendeley.com/documents/?uuid=a72e2d06-f48b-313d-b44b-42e3fc628e73"]}],"mendeley":{"formattedCitation":"(Wu et al., 2019)","plainTextFormattedCitation":"(Wu et al., 2019)"},"properties":{"noteIndex":0},"schema":"https://github.com/citation-style-language/schema/raw/master/csl-citation.json"}</w:instrText>
      </w:r>
      <w:r w:rsidR="008B742B">
        <w:rPr>
          <w:rFonts w:asciiTheme="majorBidi" w:eastAsia="Calibri" w:hAnsiTheme="majorBidi" w:cstheme="majorBidi"/>
        </w:rPr>
        <w:fldChar w:fldCharType="separate"/>
      </w:r>
      <w:r w:rsidR="008B742B" w:rsidRPr="008B742B">
        <w:rPr>
          <w:rFonts w:asciiTheme="majorBidi" w:eastAsia="Calibri" w:hAnsiTheme="majorBidi" w:cstheme="majorBidi"/>
          <w:noProof/>
        </w:rPr>
        <w:t>(Wu et al., 2019)</w:t>
      </w:r>
      <w:r w:rsidR="008B742B">
        <w:rPr>
          <w:rFonts w:asciiTheme="majorBidi" w:eastAsia="Calibri" w:hAnsiTheme="majorBidi" w:cstheme="majorBidi"/>
        </w:rPr>
        <w:fldChar w:fldCharType="end"/>
      </w:r>
      <w:r>
        <w:rPr>
          <w:rFonts w:asciiTheme="majorBidi" w:eastAsia="Calibri" w:hAnsiTheme="majorBidi" w:cstheme="majorBidi"/>
        </w:rPr>
        <w:t xml:space="preserve">. </w:t>
      </w:r>
    </w:p>
    <w:p w:rsidR="00C268E1" w:rsidRDefault="00C268E1" w:rsidP="006B1514">
      <w:pPr>
        <w:pStyle w:val="Heading3"/>
      </w:pPr>
      <w:bookmarkStart w:id="25" w:name="_Toc35271383"/>
      <w:r w:rsidRPr="001816A5">
        <w:t>4.5.4.  pH</w:t>
      </w:r>
      <w:bookmarkEnd w:id="25"/>
    </w:p>
    <w:p w:rsidR="000C4A8A" w:rsidRDefault="00DB1CB0" w:rsidP="000C4A8A">
      <w:pPr>
        <w:spacing w:line="360" w:lineRule="auto"/>
        <w:jc w:val="both"/>
      </w:pPr>
      <w:r>
        <w:t xml:space="preserve">Organisms residing in external environment are exposed to </w:t>
      </w:r>
      <w:r w:rsidR="006B1514">
        <w:t>narrow range of pH when compared to human pathogenic fungus</w:t>
      </w:r>
      <w:r w:rsidR="009E2793">
        <w:t>,</w:t>
      </w:r>
      <w:r w:rsidR="008D72F2">
        <w:t xml:space="preserve"> facing pH ranging from 2 to 10. </w:t>
      </w:r>
      <w:r w:rsidR="009E2793">
        <w:t>pH changes induce many stresses like alterations in protein functions, membrane potential and micro-nutrient availability</w:t>
      </w:r>
      <w:r w:rsidR="00F06D7C">
        <w:t xml:space="preserve"> </w:t>
      </w:r>
      <w:r w:rsidR="00F06D7C">
        <w:fldChar w:fldCharType="begin" w:fldLock="1"/>
      </w:r>
      <w:r w:rsidR="00F06D7C">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9E2793">
        <w:t xml:space="preserve">. </w:t>
      </w:r>
      <w:r w:rsidR="00CA727F">
        <w:t>Both alkaline and acidic pH activates unique pathways to overcome pH stress and maintain cellular homeostasis. Alkaline pH establishes electrochemical gradient across the plasma membrane posing diff</w:t>
      </w:r>
      <w:r w:rsidR="005F095B">
        <w:t>ic</w:t>
      </w:r>
      <w:r w:rsidR="00CA727F">
        <w:t xml:space="preserve">ulties in nutrient transport and ATP synthesis. </w:t>
      </w:r>
      <w:r w:rsidR="009C2960">
        <w:t xml:space="preserve">High pH imposes reduced </w:t>
      </w:r>
      <w:r w:rsidR="00FD5F5C">
        <w:t>bioavailability of essential ions like zinc</w:t>
      </w:r>
      <w:r w:rsidR="009C2960">
        <w:t xml:space="preserve">, </w:t>
      </w:r>
      <w:r w:rsidR="00FD5F5C">
        <w:t>copper</w:t>
      </w:r>
      <w:r w:rsidR="009C2960">
        <w:t xml:space="preserve"> and </w:t>
      </w:r>
      <w:r w:rsidR="0044001E">
        <w:t>also promotes yeast to hyphal growth</w:t>
      </w:r>
      <w:r w:rsidR="00351383">
        <w:t xml:space="preserve"> in pathogenic yeast </w:t>
      </w:r>
      <w:r w:rsidR="00351383" w:rsidRPr="00351383">
        <w:rPr>
          <w:i/>
          <w:iCs/>
        </w:rPr>
        <w:t>C. albicans</w:t>
      </w:r>
      <w:r w:rsidR="00F06D7C">
        <w:rPr>
          <w:i/>
          <w:iCs/>
        </w:rPr>
        <w:t xml:space="preserve"> </w:t>
      </w:r>
      <w:r w:rsidR="00F06D7C">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351383">
        <w:t xml:space="preserve">. </w:t>
      </w:r>
      <w:r w:rsidR="00463D2F">
        <w:t>A</w:t>
      </w:r>
      <w:r w:rsidR="00351383">
        <w:t xml:space="preserve">lkaline pH </w:t>
      </w:r>
      <w:r w:rsidR="00463D2F">
        <w:t>response has</w:t>
      </w:r>
      <w:r w:rsidR="00351383">
        <w:t xml:space="preserve"> been extensively studied in </w:t>
      </w:r>
      <w:r w:rsidR="00351383" w:rsidRPr="00463D2F">
        <w:rPr>
          <w:i/>
          <w:iCs/>
        </w:rPr>
        <w:t>S. cerevisiae</w:t>
      </w:r>
      <w:r w:rsidR="00351383">
        <w:t xml:space="preserve"> and filamentous fungi </w:t>
      </w:r>
      <w:r w:rsidR="00351383" w:rsidRPr="00463D2F">
        <w:rPr>
          <w:i/>
          <w:iCs/>
        </w:rPr>
        <w:t xml:space="preserve">A. </w:t>
      </w:r>
      <w:proofErr w:type="spellStart"/>
      <w:r w:rsidR="00351383" w:rsidRPr="00463D2F">
        <w:rPr>
          <w:i/>
          <w:iCs/>
        </w:rPr>
        <w:t>nidulans</w:t>
      </w:r>
      <w:proofErr w:type="spellEnd"/>
      <w:r w:rsidR="00351383">
        <w:t xml:space="preserve"> </w:t>
      </w:r>
      <w:r w:rsidR="00463D2F">
        <w:t xml:space="preserve">known to </w:t>
      </w:r>
      <w:r w:rsidR="00351383">
        <w:t>activat</w:t>
      </w:r>
      <w:r w:rsidR="00463D2F">
        <w:t>e</w:t>
      </w:r>
      <w:r w:rsidR="00351383">
        <w:t xml:space="preserve"> Rim/Pal pathway</w:t>
      </w:r>
      <w:r w:rsidR="004222D8">
        <w:t xml:space="preserve"> </w:t>
      </w:r>
      <w:r w:rsidR="004222D8">
        <w:lastRenderedPageBreak/>
        <w:t xml:space="preserve">under the control of </w:t>
      </w:r>
      <w:proofErr w:type="spellStart"/>
      <w:r w:rsidR="004222D8">
        <w:t>PacC</w:t>
      </w:r>
      <w:proofErr w:type="spellEnd"/>
      <w:r w:rsidR="004222D8">
        <w:t>/Rim101 transcription factor</w:t>
      </w:r>
      <w:r w:rsidR="00351383">
        <w:t>.</w:t>
      </w:r>
      <w:r w:rsidR="00B81501">
        <w:t xml:space="preserve"> In addition to </w:t>
      </w:r>
      <w:proofErr w:type="spellStart"/>
      <w:r w:rsidR="00B81501">
        <w:t>PacC</w:t>
      </w:r>
      <w:proofErr w:type="spellEnd"/>
      <w:r w:rsidR="00B81501">
        <w:t>/Rim, PHR1 and PHR2 genes</w:t>
      </w:r>
      <w:r w:rsidR="00C01D5D">
        <w:t xml:space="preserve"> under the control of Rim101</w:t>
      </w:r>
      <w:r w:rsidR="00B81501">
        <w:t xml:space="preserve"> show alteration in gene expression upon acidic and alkaline pH respectively in </w:t>
      </w:r>
      <w:r w:rsidR="00B81501" w:rsidRPr="00B81501">
        <w:rPr>
          <w:i/>
          <w:iCs/>
        </w:rPr>
        <w:t>C. albicans</w:t>
      </w:r>
      <w:r w:rsidR="00B81501">
        <w:t xml:space="preserve">. </w:t>
      </w:r>
      <w:r w:rsidR="00C01D5D">
        <w:t>And are also known to have role in pH dependent virulence induction</w:t>
      </w:r>
      <w:r w:rsidR="00B04104">
        <w:t xml:space="preserve"> </w:t>
      </w:r>
      <w:r w:rsidR="00B04104">
        <w:fldChar w:fldCharType="begin" w:fldLock="1"/>
      </w:r>
      <w:r w:rsidR="001C51E0">
        <w:instrText>ADDIN CSL_CITATION {"citationItems":[{"id":"ITEM-1","itemData":{"DOI":"10.5941/MYCO.2011.39.4.249","ISSN":"12298093","abstract":"Microorganisms are significantly affected when the ambient pH of their environment changes. They must therefore be able to sense and respond to these changes in order to survive. Previous investigators have studied various fungal species to define conserved pH-responsive signaling pathways. One of these pathways, known as the Pal/Rim pathway, is activated in response to alkaline pH signals, ultimately targeting the PacC/Rim101 transcription factor. Although the central signaling components are conserved among divergent filamentous and yeast-like fungi, there is some degree of signaling specificity between fungal species. This specificity exists primarily in the downstream transcriptional targets of this pathway, likely allowing differential adaptation to species-specific environmental niches. In this review, the role of the Pal/Rim pathway in fungal pH response is discussed. Also highlighted are functional differences present in this pathway among human fungal pathogens, differences that allow these specialized microorganisms to survive in the various micro-environments of the infected human host. © The Korean Society of Mycology.","author":[{"dropping-particle":"","family":"Selvig","given":"Kyla","non-dropping-particle":"","parse-names":false,"suffix":""},{"dropping-particle":"","family":"Alspaugh","given":"J. Andrew","non-dropping-particle":"","parse-names":false,"suffix":""}],"container-title":"Mycobiology","id":"ITEM-1","issue":"4","issued":{"date-parts":[["2011","12"]]},"page":"249-256","publisher":"Korean Society of Mycology","title":"pH response pathways in fungi: Adapting to host-derived and environmental signals","type":"article","volume":"39"},"uris":["http://www.mendeley.com/documents/?uuid=0ce6c459-fe64-3313-96f1-5de4a9b7de2d"]}],"mendeley":{"formattedCitation":"(Selvig and Alspaugh, 2011)","plainTextFormattedCitation":"(Selvig and Alspaugh, 2011)","previouslyFormattedCitation":"(Selvig and Alspaugh, 2011)"},"properties":{"noteIndex":0},"schema":"https://github.com/citation-style-language/schema/raw/master/csl-citation.json"}</w:instrText>
      </w:r>
      <w:r w:rsidR="00B04104">
        <w:fldChar w:fldCharType="separate"/>
      </w:r>
      <w:r w:rsidR="00B04104" w:rsidRPr="00B04104">
        <w:rPr>
          <w:noProof/>
        </w:rPr>
        <w:t>(Selvig and Alspaugh, 2011)</w:t>
      </w:r>
      <w:r w:rsidR="00B04104">
        <w:fldChar w:fldCharType="end"/>
      </w:r>
      <w:r w:rsidR="00C01D5D">
        <w:t>.</w:t>
      </w:r>
      <w:r w:rsidR="000C4A8A">
        <w:t xml:space="preserve"> </w:t>
      </w:r>
      <w:r w:rsidR="002641F0">
        <w:t>Crz1, is another regulator modulating fungal growth under alkaline pH and fungal virulence</w:t>
      </w:r>
      <w:r w:rsidR="0088705A">
        <w:t xml:space="preserve"> development</w:t>
      </w:r>
      <w:r w:rsidR="002641F0">
        <w:t xml:space="preserve"> in hosts</w:t>
      </w:r>
      <w:r w:rsidR="00236540">
        <w:t xml:space="preserve"> </w:t>
      </w:r>
      <w:r w:rsidR="00236540">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236540">
        <w:fldChar w:fldCharType="separate"/>
      </w:r>
      <w:r w:rsidR="00236540" w:rsidRPr="00F06D7C">
        <w:rPr>
          <w:noProof/>
        </w:rPr>
        <w:t>(Brown et al., 2017)</w:t>
      </w:r>
      <w:r w:rsidR="00236540">
        <w:fldChar w:fldCharType="end"/>
      </w:r>
      <w:r w:rsidR="000C4A8A">
        <w:t>.</w:t>
      </w:r>
    </w:p>
    <w:p w:rsidR="00F15E19" w:rsidRPr="00F15E19" w:rsidRDefault="00DC7F07" w:rsidP="00F15E19">
      <w:pPr>
        <w:spacing w:line="360" w:lineRule="auto"/>
        <w:jc w:val="both"/>
      </w:pPr>
      <w:r>
        <w:t>Pathogenic f</w:t>
      </w:r>
      <w:r w:rsidR="004C542C">
        <w:t xml:space="preserve">ungal species are exposed to acidic conditions either because of their niche or during phagocytic lysis. </w:t>
      </w:r>
      <w:r w:rsidR="00D27603">
        <w:t>W</w:t>
      </w:r>
      <w:r w:rsidR="00272D16">
        <w:t xml:space="preserve">eak acid components enter into the fungal cells by cytoplasmic acidification and by accumulation of organic anions </w:t>
      </w:r>
      <w:r w:rsidR="00D27603">
        <w:t>imposing</w:t>
      </w:r>
      <w:r w:rsidR="00272D16">
        <w:t xml:space="preserve"> toxicity</w:t>
      </w:r>
      <w:r w:rsidR="00E41773">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272D16">
        <w:t xml:space="preserve">. </w:t>
      </w:r>
      <w:r w:rsidR="00260430">
        <w:t xml:space="preserve">Hence fungi </w:t>
      </w:r>
      <w:r w:rsidR="008E23E6">
        <w:t>elicit</w:t>
      </w:r>
      <w:r w:rsidR="00260430">
        <w:t xml:space="preserve"> pH response in order to maintain intercellular pH and pump out organic anions</w:t>
      </w:r>
      <w:r w:rsidR="00A51962">
        <w:t xml:space="preserve"> mediated by Pma1 and Pdr12 respectively. </w:t>
      </w:r>
      <w:r w:rsidR="00E95333">
        <w:t xml:space="preserve">In case of acetic acid stress, Hog1 signaling pathway is activated in </w:t>
      </w:r>
      <w:r w:rsidR="00E95333" w:rsidRPr="003F60CA">
        <w:rPr>
          <w:i/>
          <w:iCs/>
        </w:rPr>
        <w:t>C. glabrata</w:t>
      </w:r>
      <w:r w:rsidR="00E95333">
        <w:t xml:space="preserve"> while War1</w:t>
      </w:r>
      <w:r w:rsidR="003F60CA" w:rsidRPr="003F60CA">
        <w:t xml:space="preserve"> </w:t>
      </w:r>
      <w:r w:rsidR="003F60CA">
        <w:t>orthologue</w:t>
      </w:r>
      <w:r w:rsidR="00E95333">
        <w:t xml:space="preserve"> and Msn2/4 </w:t>
      </w:r>
      <w:r w:rsidR="003F60CA">
        <w:t xml:space="preserve">like </w:t>
      </w:r>
      <w:r w:rsidR="00E95333">
        <w:t>Mnl1</w:t>
      </w:r>
      <w:r w:rsidR="003F60CA">
        <w:t xml:space="preserve"> mediates resistance</w:t>
      </w:r>
      <w:r w:rsidR="00E04382">
        <w:t xml:space="preserve"> against pH stress</w:t>
      </w:r>
      <w:r w:rsidR="003F60CA">
        <w:t xml:space="preserve"> in </w:t>
      </w:r>
      <w:r w:rsidR="003F60CA" w:rsidRPr="003F60CA">
        <w:rPr>
          <w:i/>
          <w:iCs/>
        </w:rPr>
        <w:t>C. albicans</w:t>
      </w:r>
      <w:r w:rsidR="00E41773">
        <w:rPr>
          <w:i/>
          <w:iCs/>
        </w:rPr>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3F60CA">
        <w:rPr>
          <w:i/>
          <w:iCs/>
        </w:rPr>
        <w:t xml:space="preserve">. </w:t>
      </w:r>
      <w:r w:rsidR="00FA49B3">
        <w:t xml:space="preserve">A recent genome-wide study briefly described effect of pH on </w:t>
      </w:r>
      <w:r w:rsidR="00FA49B3" w:rsidRPr="00FA49B3">
        <w:rPr>
          <w:i/>
          <w:iCs/>
        </w:rPr>
        <w:t>C. glabrata</w:t>
      </w:r>
      <w:r w:rsidR="00FA49B3">
        <w:t xml:space="preserve"> </w:t>
      </w:r>
      <w:r w:rsidR="001C51E0">
        <w:fldChar w:fldCharType="begin" w:fldLock="1"/>
      </w:r>
      <w:r w:rsidR="003C6AB2">
        <w:instrText>ADDIN CSL_CITATION {"citationItems":[{"id":"ITEM-1","itemData":{"DOI":"10.1093/nar/gku1357","ISBN":"1362-4962 (Electronic)\\r0305-1048 (Linking)","ISSN":"13624962","PMID":"25586221","abstract":"Candida glabrata is the second most common pathogenic Candida species and has emerged as a leading cause of nosocomial fungal infections. Its reduced susceptibility to antifungal drugs and its close relationship to Saccharomyces cerevisiae make it an interesting research focus. Although its genome sequence was published in 2004, little is known about its transcriptional dynamics. Here, we provide a detailed RNA-Seq-based analysis of the transcriptomic landscape of C. glabrata in nutrient-rich media, as well as under nitrosative stress and during pH shift. Using RNA-Seq data together with state-of-the-art gene prediction tools, we refined the annotation of the C. glabrata genome and predicted 49 novel protein-coding genes. Of these novel genes, 14 have homologs in S. cerevisiae and six are shared with other Candida species. We experimentally validated four novel protein-coding genes of which two are differentially regulated during pH shift and interaction with human neutrophils, indicating a potential role in host-pathogen interaction. Furthermore, we identified 58 novel non-protein-coding genes, 38 new introns and condition-specific alternative splicing. Finally, our data suggest different patterns of adaptation to pH shift and nitrosative stress in C. glabrata, Candida albicans and S. cerevisiae and thus further underline a distinct evolution of virulence in yeast.","author":[{"dropping-particle":"","family":"Linde","given":"J??rg","non-dropping-particle":"","parse-names":false,"suffix":""},{"dropping-particle":"","family":"Duggan","given":"Se??na","non-dropping-particle":"","parse-names":false,"suffix":""},{"dropping-particle":"","family":"Weber","given":"Michael","non-dropping-particle":"","parse-names":false,"suffix":""},{"dropping-particle":"","family":"Horn","given":"Fabian","non-dropping-particle":"","parse-names":false,"suffix":""},{"dropping-particle":"","family":"Sieber","given":"Patricia","non-dropping-particle":"","parse-names":false,"suffix":""},{"dropping-particle":"","family":"Hellwig","given":"Daniela","non-dropping-particle":"","parse-names":false,"suffix":""},{"dropping-particle":"","family":"Riege","given":"Konstantin","non-dropping-particle":"","parse-names":false,"suffix":""},{"dropping-particle":"","family":"Marz","given":"Manja","non-dropping-particle":"","parse-names":false,"suffix":""},{"dropping-particle":"","family":"Martin","given":"Ronny","non-dropping-particle":"","parse-names":false,"suffix":""},{"dropping-particle":"","family":"Guthke","given":"Reinhard","non-dropping-particle":"","parse-names":false,"suffix":""},{"dropping-particle":"","family":"Kurzai","given":"Oliver","non-dropping-particle":"","parse-names":false,"suffix":""}],"container-title":"Nucleic Acids Research","id":"ITEM-1","issue":"3","issued":{"date-parts":[["2015"]]},"page":"1392-1406","title":"Defining the transcriptomic landscape of Candida glabrata by RNA-Seq","type":"article-journal","volume":"43"},"uris":["http://www.mendeley.com/documents/?uuid=f212c861-b138-4f90-bb4b-437a31912b77"]}],"mendeley":{"formattedCitation":"(Linde et al., 2015)","plainTextFormattedCitation":"(Linde et al., 2015)","previouslyFormattedCitation":"(Linde et al., 2015)"},"properties":{"noteIndex":0},"schema":"https://github.com/citation-style-language/schema/raw/master/csl-citation.json"}</w:instrText>
      </w:r>
      <w:r w:rsidR="001C51E0">
        <w:fldChar w:fldCharType="separate"/>
      </w:r>
      <w:r w:rsidR="001C51E0" w:rsidRPr="001C51E0">
        <w:rPr>
          <w:noProof/>
        </w:rPr>
        <w:t>(Linde et al., 2015)</w:t>
      </w:r>
      <w:r w:rsidR="001C51E0">
        <w:fldChar w:fldCharType="end"/>
      </w:r>
      <w:r w:rsidR="001C51E0">
        <w:t xml:space="preserve"> </w:t>
      </w:r>
      <w:r w:rsidR="00FA49B3">
        <w:t xml:space="preserve">however, detailed </w:t>
      </w:r>
      <w:r w:rsidR="00097F1A">
        <w:t xml:space="preserve">understanding of </w:t>
      </w:r>
      <w:r w:rsidR="00FA49B3">
        <w:t xml:space="preserve">response and adaptation to ambient pH </w:t>
      </w:r>
      <w:r w:rsidR="00097F1A">
        <w:t xml:space="preserve">still </w:t>
      </w:r>
      <w:r w:rsidR="00FA49B3">
        <w:t>remain</w:t>
      </w:r>
      <w:r w:rsidR="00097F1A">
        <w:t xml:space="preserve">s </w:t>
      </w:r>
      <w:r w:rsidR="00792968">
        <w:t>elucidated</w:t>
      </w:r>
      <w:r w:rsidR="00FA49B3">
        <w:t xml:space="preserve"> in </w:t>
      </w:r>
      <w:r w:rsidR="00FA49B3" w:rsidRPr="00FA49B3">
        <w:rPr>
          <w:i/>
          <w:iCs/>
        </w:rPr>
        <w:t>C. glabrata</w:t>
      </w:r>
      <w:r w:rsidR="00FA49B3">
        <w:t xml:space="preserve">. </w:t>
      </w:r>
    </w:p>
    <w:p w:rsidR="001964B3" w:rsidRPr="008F350E" w:rsidRDefault="00C268E1" w:rsidP="006B1514">
      <w:pPr>
        <w:pStyle w:val="Heading3"/>
      </w:pPr>
      <w:bookmarkStart w:id="26" w:name="_Toc35271384"/>
      <w:r w:rsidRPr="001816A5">
        <w:t xml:space="preserve">4.5.5. </w:t>
      </w:r>
      <w:r w:rsidR="00482E68">
        <w:t xml:space="preserve"> </w:t>
      </w:r>
      <w:r w:rsidRPr="001816A5">
        <w:t xml:space="preserve">Carbon </w:t>
      </w:r>
      <w:r w:rsidR="002113B1">
        <w:t xml:space="preserve">assimilation and </w:t>
      </w:r>
      <w:r w:rsidRPr="001816A5">
        <w:t>starvation</w:t>
      </w:r>
      <w:bookmarkEnd w:id="26"/>
    </w:p>
    <w:p w:rsidR="001546B6" w:rsidRDefault="00610628" w:rsidP="00610628">
      <w:pPr>
        <w:spacing w:line="360" w:lineRule="auto"/>
        <w:jc w:val="both"/>
      </w:pPr>
      <w:r w:rsidRPr="00610628">
        <w:t xml:space="preserve">Efficient uptake </w:t>
      </w:r>
      <w:r w:rsidR="007E4EDA">
        <w:t xml:space="preserve">and assimilation of carbon from host </w:t>
      </w:r>
      <w:r w:rsidR="00BD41D1">
        <w:t>is essential for</w:t>
      </w:r>
      <w:r w:rsidR="007E4EDA">
        <w:t xml:space="preserve"> </w:t>
      </w:r>
      <w:r w:rsidR="00BD41D1">
        <w:t>rapid fungal growth and generation of new biomass.</w:t>
      </w:r>
      <w:r w:rsidR="00750CCE">
        <w:t xml:space="preserve"> Fungal species have developed </w:t>
      </w:r>
      <w:r w:rsidR="003A08FB">
        <w:t>flexibility in</w:t>
      </w:r>
      <w:r w:rsidR="00750CCE">
        <w:t xml:space="preserve"> carbon assimilation profiles </w:t>
      </w:r>
      <w:r w:rsidR="00EE5DC0">
        <w:t>depending upon</w:t>
      </w:r>
      <w:r w:rsidR="002113B1">
        <w:t xml:space="preserve"> their</w:t>
      </w:r>
      <w:r w:rsidR="00EE5DC0">
        <w:t xml:space="preserve"> </w:t>
      </w:r>
      <w:r w:rsidR="00F10F55">
        <w:t>surrounding</w:t>
      </w:r>
      <w:r w:rsidR="00EE5DC0">
        <w:t xml:space="preserve"> niches.</w:t>
      </w:r>
      <w:r w:rsidR="003A08FB">
        <w:t xml:space="preserve"> Flexibility in carbon assimilation is known to enhance pathogenicity and trigger immunogenicity o</w:t>
      </w:r>
      <w:r w:rsidR="00365116">
        <w:t>f pathogenic fungi</w:t>
      </w:r>
      <w:r w:rsidR="003C6AB2">
        <w:t xml:space="preserve"> </w:t>
      </w:r>
      <w:r w:rsidR="003C6AB2">
        <w:fldChar w:fldCharType="begin" w:fldLock="1"/>
      </w:r>
      <w:r w:rsidR="003C6AB2">
        <w:instrText>ADDIN CSL_CITATION {"citationItems":[{"id":"ITEM-1","itemData":{"DOI":"10.1101/cshperspect.a019695","ISSN":"21571422","abstract":"Fungal pathogens must assimilate local nutrients to establish an infection in their mammalian host. We focus on carbon, nitrogen, and micronutrient assimilation mechanisms, discussing how these influence host-fungus interactions during infection. We highlight several emerging trends based on the available data. First, the perturbation of carbon, nitrogen, or micronutrient assimilation attenuates fungal pathogenicity. Second, the contrasting evolutionary pressures exerted on facultative versus obligatory pathogens have led to contemporary pathogenic fungal species that display differing degrees of metabolic flexibility. The evolutionarily ancient metabolic pathways are conserved in most fungal pathogen, but interesting gaps exist in some species (e.g., Candida glabrata). Third, metabolic flexibility is generally essential for fungal pathogenicity, and in particular, for the adaptation to contrasting host microenvironments such as the gastrointestinal tract, mucosal surfaces, bloodstream, and internal organs. Fourth, this metabolic flexibility relies on complex regulatory networks, some of which are conserved across lineages, whereas others have undergone significant evolutionary rewiring. Fifth, metabolic adaptation affects fungal susceptibility to antifungal drugs and also presents exciting opportunities for the development of novel therapies.","author":[{"dropping-particle":"V.","family":"Ene","given":"Iuliana","non-dropping-particle":"","parse-names":false,"suffix":""},{"dropping-particle":"","family":"Brunke","given":"Sascha","non-dropping-particle":"","parse-names":false,"suffix":""},{"dropping-particle":"","family":"Brown","given":"Alistair J.P.","non-dropping-particle":"","parse-names":false,"suffix":""},{"dropping-particle":"","family":"Hube","given":"Bernhard","non-dropping-particle":"","parse-names":false,"suffix":""}],"container-title":"Cold Spring Harbor Perspectives in Medicine","id":"ITEM-1","issue":"12","issued":{"date-parts":[["2014"]]},"publisher":"Cold Spring Harbor Laboratory Press","title":"Metabolism in fungal pathogenesis","type":"article-journal","volume":"4"},"uris":["http://www.mendeley.com/documents/?uuid=e9a74119-b091-336f-b60d-3deeafe917fd"]}],"mendeley":{"formattedCitation":"(Ene et al., 2014)","plainTextFormattedCitation":"(Ene et al., 2014)","previouslyFormattedCitation":"(Ene et al., 2014)"},"properties":{"noteIndex":0},"schema":"https://github.com/citation-style-language/schema/raw/master/csl-citation.json"}</w:instrText>
      </w:r>
      <w:r w:rsidR="003C6AB2">
        <w:fldChar w:fldCharType="separate"/>
      </w:r>
      <w:r w:rsidR="003C6AB2" w:rsidRPr="003C6AB2">
        <w:rPr>
          <w:noProof/>
        </w:rPr>
        <w:t>(Ene et al., 2014)</w:t>
      </w:r>
      <w:r w:rsidR="003C6AB2">
        <w:fldChar w:fldCharType="end"/>
      </w:r>
      <w:r w:rsidR="003A08FB">
        <w:t xml:space="preserve">. </w:t>
      </w:r>
      <w:r w:rsidR="00EE5DC0">
        <w:t xml:space="preserve"> </w:t>
      </w:r>
      <w:r w:rsidR="000104C0">
        <w:t xml:space="preserve">For instance, </w:t>
      </w:r>
      <w:r w:rsidR="000104C0" w:rsidRPr="000104C0">
        <w:rPr>
          <w:i/>
          <w:iCs/>
        </w:rPr>
        <w:t>C. albicans</w:t>
      </w:r>
      <w:r w:rsidR="000104C0">
        <w:t xml:space="preserve"> </w:t>
      </w:r>
      <w:r w:rsidR="00FD41ED">
        <w:t xml:space="preserve">can absorb broad range of carbon sources and all amino acids as sole nitrogen source while </w:t>
      </w:r>
      <w:r w:rsidR="00FD41ED" w:rsidRPr="00FF7535">
        <w:rPr>
          <w:i/>
          <w:iCs/>
        </w:rPr>
        <w:t>C. glabrata</w:t>
      </w:r>
      <w:r w:rsidR="00FD41ED">
        <w:t xml:space="preserve"> cannot catabolize galactose, allantoin and </w:t>
      </w:r>
      <w:r w:rsidR="002113B1">
        <w:t xml:space="preserve">show </w:t>
      </w:r>
      <w:proofErr w:type="spellStart"/>
      <w:r w:rsidR="00FD41ED">
        <w:t>auxotropy</w:t>
      </w:r>
      <w:proofErr w:type="spellEnd"/>
      <w:r w:rsidR="00FD41ED">
        <w:t xml:space="preserve"> for some amino acids</w:t>
      </w:r>
      <w:r w:rsidR="00316681">
        <w:t xml:space="preserve"> due to evolutionary loss of certain genes</w:t>
      </w:r>
      <w:r w:rsidR="00A82F04">
        <w:t xml:space="preserve"> </w:t>
      </w:r>
      <w:r w:rsidR="00A82F04">
        <w:fldChar w:fldCharType="begin" w:fldLock="1"/>
      </w:r>
      <w:r w:rsidR="00086273">
        <w:instrText>ADDIN CSL_CITATION {"citationItems":[{"id":"ITEM-1","itemData":{"DOI":"10.3390/ijms20133172","ISSN":"14220067","abstract":"Flexibility in carbon metabolism is pivotal for the survival and propagation of many human fungal pathogens within host niches. Indeed, flexible carbon assimilation enhances pathogenicity and affects the immunogenicity of Candida albicans. Over the last decade, Candida glabrata has emerged as one of the most common and problematic causes of invasive candidiasis. Despite this, the links between carbon metabolism, fitness, and pathogenicity in C. glabrata are largely unexplored. Therefore, this study has investigated the impact of alternative carbon metabolism on the fitness and pathogenic attributes of C. glabrata. We confirm our previous observation that growth on carbon sources other than glucose, namely acetate, lactate, ethanol, or oleate, attenuates both the planktonic and biofilm growth of C. glabrata, but that biofilms are not significantly affected by growth on glycerol. We extend this by showing that C. glabrata cells grown on these alternative carbon sources undergo cell wall remodeling, which reduces the thickness of their β-glucan and chitin inner layer while increasing their outer mannan layer. Furthermore, alternative carbon sources modulated the oxidative stress resistance of C. glabrata as well as the resistance of C. glabrata to an antifungal drug. In short, key fitness and pathogenic attributes of C. glabrata are shown to be dependent on carbon source. This reaffirms the perspective that the nature of the carbon sources available within specific host niches is crucial for C. glabrata pathogenicity during infection.","author":[{"dropping-particle":"","family":"Chew","given":"Shu Yih","non-dropping-particle":"","parse-names":false,"suffix":""},{"dropping-particle":"","family":"Ho","given":"Kok Lian","non-dropping-particle":"","parse-names":false,"suffix":""},{"dropping-particle":"","family":"Cheah","given":"Yoke Kqueen","non-dropping-particle":"","parse-names":false,"suffix":""},{"dropping-particle":"","family":"Sandai","given":"Doblin","non-dropping-particle":"","parse-names":false,"suffix":""},{"dropping-particle":"","family":"Brown","given":"Alistair J.P.","non-dropping-particle":"","parse-names":false,"suffix":""},{"dropping-particle":"","family":"Lung Than","given":"Leslie Thian","non-dropping-particle":"","parse-names":false,"suffix":""}],"container-title":"International Journal of Molecular Sciences","id":"ITEM-1","issue":"13","issued":{"date-parts":[["2019","7","1"]]},"publisher":"MDPI AG","title":"Physiologically relevant alternative carbon sources modulate biofilm formation, cell wall architecture, and the stress and antifungal resistance of candida glabrata","type":"article-journal","volume":"20"},"uris":["http://www.mendeley.com/documents/?uuid=23abf595-f3a8-38c3-95c7-61259f42e915"]}],"mendeley":{"formattedCitation":"(Chew et al., 2019b)","plainTextFormattedCitation":"(Chew et al., 2019b)","previouslyFormattedCitation":"(Chew et al., 2019b)"},"properties":{"noteIndex":0},"schema":"https://github.com/citation-style-language/schema/raw/master/csl-citation.json"}</w:instrText>
      </w:r>
      <w:r w:rsidR="00A82F04">
        <w:fldChar w:fldCharType="separate"/>
      </w:r>
      <w:r w:rsidR="001B2E3B" w:rsidRPr="001B2E3B">
        <w:rPr>
          <w:noProof/>
        </w:rPr>
        <w:t>(Chew et al., 2019b)</w:t>
      </w:r>
      <w:r w:rsidR="00A82F04">
        <w:fldChar w:fldCharType="end"/>
      </w:r>
      <w:r w:rsidR="00316681">
        <w:t xml:space="preserve">. </w:t>
      </w:r>
      <w:r w:rsidR="00BC7C5E">
        <w:t xml:space="preserve">The </w:t>
      </w:r>
      <w:proofErr w:type="spellStart"/>
      <w:r w:rsidR="00BC7C5E">
        <w:t>auxotropy</w:t>
      </w:r>
      <w:proofErr w:type="spellEnd"/>
      <w:r w:rsidR="00BC7C5E">
        <w:t xml:space="preserve"> in </w:t>
      </w:r>
      <w:r w:rsidR="00BC7C5E" w:rsidRPr="00BC7C5E">
        <w:rPr>
          <w:i/>
          <w:iCs/>
        </w:rPr>
        <w:t>C. glabrata</w:t>
      </w:r>
      <w:r w:rsidR="00BC7C5E">
        <w:t xml:space="preserve"> is suspected to be evolved </w:t>
      </w:r>
      <w:r w:rsidR="003E1286">
        <w:t>in order to overcome specific host niches where these fungi</w:t>
      </w:r>
      <w:r w:rsidR="00BC7C5E">
        <w:t xml:space="preserve"> coloniz</w:t>
      </w:r>
      <w:r w:rsidR="003E1286">
        <w:t xml:space="preserve">e. </w:t>
      </w:r>
    </w:p>
    <w:p w:rsidR="000104C0" w:rsidRDefault="00694F9E" w:rsidP="00E60F86">
      <w:pPr>
        <w:spacing w:line="360" w:lineRule="auto"/>
        <w:jc w:val="both"/>
      </w:pPr>
      <w:r>
        <w:t xml:space="preserve">Pathogenic fungi </w:t>
      </w:r>
      <w:r w:rsidR="00D667CC">
        <w:t>display</w:t>
      </w:r>
      <w:r>
        <w:t xml:space="preserve"> transcriptional rewiring </w:t>
      </w:r>
      <w:r w:rsidR="00D667CC">
        <w:t>in</w:t>
      </w:r>
      <w:r>
        <w:t xml:space="preserve"> many alternate carbon assimilation pathways </w:t>
      </w:r>
      <w:r w:rsidR="008C2509">
        <w:t xml:space="preserve">further linking </w:t>
      </w:r>
      <w:r w:rsidR="00D667CC">
        <w:t xml:space="preserve">with virulence, </w:t>
      </w:r>
      <w:r>
        <w:t xml:space="preserve">when compared to model yeast. </w:t>
      </w:r>
      <w:r w:rsidR="00947156">
        <w:t xml:space="preserve">For instance, Gal4 activates galactose utilization genes </w:t>
      </w:r>
      <w:r w:rsidR="00C1698B">
        <w:t>in yeast</w:t>
      </w:r>
      <w:r w:rsidR="00947156">
        <w:t xml:space="preserve"> but in </w:t>
      </w:r>
      <w:r w:rsidR="00947156" w:rsidRPr="006054E2">
        <w:rPr>
          <w:i/>
          <w:iCs/>
        </w:rPr>
        <w:t>C. albicans</w:t>
      </w:r>
      <w:r w:rsidR="00947156">
        <w:t xml:space="preserve"> it maintains homeostasis between respiration and fermentation in carbon-source dependent manner highlighting </w:t>
      </w:r>
      <w:r w:rsidR="00D02993">
        <w:t xml:space="preserve">importance of galactose </w:t>
      </w:r>
      <w:r w:rsidR="00053BB0">
        <w:t xml:space="preserve">for pathogenic fungal growth </w:t>
      </w:r>
      <w:r w:rsidR="008C2509">
        <w:t>e</w:t>
      </w:r>
      <w:r w:rsidR="00053BB0">
        <w:t>specially in lactating mothers</w:t>
      </w:r>
      <w:r w:rsidR="003C6AB2">
        <w:t xml:space="preserve"> </w:t>
      </w:r>
      <w:r w:rsidR="003C6AB2">
        <w:fldChar w:fldCharType="begin" w:fldLock="1"/>
      </w:r>
      <w:r w:rsidR="00A82F04">
        <w:instrText>ADDIN CSL_CITATION {"citationItems":[{"id":"ITEM-1","itemData":{"DOI":"10.1101/cshperspect.a019695","ISSN":"21571422","abstract":"Fungal pathogens must assimilate local nutrients to establish an infection in their mammalian host. We focus on carbon, nitrogen, and micronutrient assimilation mechanisms, discussing how these influence host-fungus interactions during infection. We highlight several emerging trends based on the available data. First, the perturbation of carbon, nitrogen, or micronutrient assimilation attenuates fungal pathogenicity. Second, the contrasting evolutionary pressures exerted on facultative versus obligatory pathogens have led to contemporary pathogenic fungal species that display differing degrees of metabolic flexibility. The evolutionarily ancient metabolic pathways are conserved in most fungal pathogen, but interesting gaps exist in some species (e.g., Candida glabrata). Third, metabolic flexibility is generally essential for fungal pathogenicity, and in particular, for the adaptation to contrasting host microenvironments such as the gastrointestinal tract, mucosal surfaces, bloodstream, and internal organs. Fourth, this metabolic flexibility relies on complex regulatory networks, some of which are conserved across lineages, whereas others have undergone significant evolutionary rewiring. Fifth, metabolic adaptation affects fungal susceptibility to antifungal drugs and also presents exciting opportunities for the development of novel therapies.","author":[{"dropping-particle":"V.","family":"Ene","given":"Iuliana","non-dropping-particle":"","parse-names":false,"suffix":""},{"dropping-particle":"","family":"Brunke","given":"Sascha","non-dropping-particle":"","parse-names":false,"suffix":""},{"dropping-particle":"","family":"Brown","given":"Alistair J.P.","non-dropping-particle":"","parse-names":false,"suffix":""},{"dropping-particle":"","family":"Hube","given":"Bernhard","non-dropping-particle":"","parse-names":false,"suffix":""}],"container-title":"Cold Spring Harbor Perspectives in Medicine","id":"ITEM-1","issue":"12","issued":{"date-parts":[["2014"]]},"publisher":"Cold Spring Harbor Laboratory Press","title":"Metabolism in fungal pathogenesis","type":"article-journal","volume":"4"},"uris":["http://www.mendeley.com/documents/?uuid=e9a74119-b091-336f-b60d-3deeafe917fd"]},{"id":"ITEM-2","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Albicans","id":"ITEM-2","issued":{"date-parts":[["2019","4","24"]]},"publisher":"IntechOpen","title":"Carbon Sources Attribute to Pathogenicity in Candida albicans","type":"chapter"},"uris":["http://www.mendeley.com/documents/?uuid=e2297364-bd79-3653-bb74-96d6a1deca65"]}],"mendeley":{"formattedCitation":"(Ene et al., 2014; Sandai et al., 2019)","plainTextFormattedCitation":"(Ene et al., 2014; Sandai et al., 2019)","previouslyFormattedCitation":"(Ene et al., 2014; Sandai et al., 2019)"},"properties":{"noteIndex":0},"schema":"https://github.com/citation-style-language/schema/raw/master/csl-citation.json"}</w:instrText>
      </w:r>
      <w:r w:rsidR="003C6AB2">
        <w:fldChar w:fldCharType="separate"/>
      </w:r>
      <w:r w:rsidR="003C6AB2" w:rsidRPr="003C6AB2">
        <w:rPr>
          <w:noProof/>
        </w:rPr>
        <w:t>(Ene et al., 2014; Sandai et al., 2019)</w:t>
      </w:r>
      <w:r w:rsidR="003C6AB2">
        <w:fldChar w:fldCharType="end"/>
      </w:r>
      <w:r w:rsidR="00053BB0">
        <w:t>.</w:t>
      </w:r>
      <w:r w:rsidR="00D71DE9">
        <w:t xml:space="preserve"> </w:t>
      </w:r>
      <w:r w:rsidR="00DB52C0">
        <w:t>Glycolysis is regulated by Gcr1, Gcr2 in</w:t>
      </w:r>
      <w:r w:rsidR="00DB52C0" w:rsidRPr="00DB52C0">
        <w:rPr>
          <w:i/>
          <w:iCs/>
        </w:rPr>
        <w:t xml:space="preserve"> S. cerevisiae</w:t>
      </w:r>
      <w:r w:rsidR="00DB52C0">
        <w:t xml:space="preserve"> while in </w:t>
      </w:r>
      <w:r w:rsidR="00DB52C0" w:rsidRPr="00DB52C0">
        <w:rPr>
          <w:i/>
          <w:iCs/>
        </w:rPr>
        <w:t>C. albicans</w:t>
      </w:r>
      <w:r w:rsidR="00DB52C0">
        <w:t xml:space="preserve"> it </w:t>
      </w:r>
      <w:r w:rsidR="00986707">
        <w:t xml:space="preserve">is </w:t>
      </w:r>
      <w:r w:rsidR="00DB52C0">
        <w:t>regulated by Tye7</w:t>
      </w:r>
      <w:r w:rsidR="003C6AB2">
        <w:t xml:space="preserve"> </w:t>
      </w:r>
      <w:r w:rsidR="003C6AB2">
        <w:fldChar w:fldCharType="begin" w:fldLock="1"/>
      </w:r>
      <w:r w:rsidR="003C6AB2">
        <w:instrText>ADDIN CSL_CITATION {"citationItems":[{"id":"ITEM-1","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Albicans","id":"ITEM-1","issued":{"date-parts":[["2019","4","24"]]},"publisher":"IntechOpen","title":"Carbon Sources Attribute to Pathogenicity in Candida albicans","type":"chapter"},"uris":["http://www.mendeley.com/documents/?uuid=e2297364-bd79-3653-bb74-96d6a1deca65"]}],"mendeley":{"formattedCitation":"(Sandai et al., 2019)","plainTextFormattedCitation":"(Sandai et al., 2019)","previouslyFormattedCitation":"(Sandai et al., 2019)"},"properties":{"noteIndex":0},"schema":"https://github.com/citation-style-language/schema/raw/master/csl-citation.json"}</w:instrText>
      </w:r>
      <w:r w:rsidR="003C6AB2">
        <w:fldChar w:fldCharType="separate"/>
      </w:r>
      <w:r w:rsidR="003C6AB2" w:rsidRPr="003C6AB2">
        <w:rPr>
          <w:noProof/>
        </w:rPr>
        <w:t>(Sandai et al., 2019)</w:t>
      </w:r>
      <w:r w:rsidR="003C6AB2">
        <w:fldChar w:fldCharType="end"/>
      </w:r>
      <w:r w:rsidR="00986707">
        <w:t xml:space="preserve">. Tye7 mutant strains show growth defects on fermentable carbon source and </w:t>
      </w:r>
      <w:r w:rsidR="00986707">
        <w:lastRenderedPageBreak/>
        <w:t xml:space="preserve">attenuated infection in Galleria model, suggesting importance of Tye7 in Candida </w:t>
      </w:r>
      <w:r w:rsidR="003C6AB2">
        <w:t xml:space="preserve">virulence </w:t>
      </w:r>
      <w:r w:rsidR="003C6AB2">
        <w:fldChar w:fldCharType="begin" w:fldLock="1"/>
      </w:r>
      <w:r w:rsidR="003C6AB2">
        <w:instrText>ADDIN CSL_CITATION {"citationItems":[{"id":"ITEM-1","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Albicans","id":"ITEM-1","issued":{"date-parts":[["2019","4","24"]]},"publisher":"IntechOpen","title":"Carbon Sources Attribute to Pathogenicity in Candida albicans","type":"chapter"},"uris":["http://www.mendeley.com/documents/?uuid=e2297364-bd79-3653-bb74-96d6a1deca65"]}],"mendeley":{"formattedCitation":"(Sandai et al., 2019)","plainTextFormattedCitation":"(Sandai et al., 2019)","previouslyFormattedCitation":"(Sandai et al., 2019)"},"properties":{"noteIndex":0},"schema":"https://github.com/citation-style-language/schema/raw/master/csl-citation.json"}</w:instrText>
      </w:r>
      <w:r w:rsidR="003C6AB2">
        <w:fldChar w:fldCharType="separate"/>
      </w:r>
      <w:r w:rsidR="003C6AB2" w:rsidRPr="003C6AB2">
        <w:rPr>
          <w:noProof/>
        </w:rPr>
        <w:t>(Sandai et al., 2019)</w:t>
      </w:r>
      <w:r w:rsidR="003C6AB2">
        <w:fldChar w:fldCharType="end"/>
      </w:r>
      <w:r w:rsidR="00986707">
        <w:t xml:space="preserve">. </w:t>
      </w:r>
      <w:r w:rsidR="00D71DE9">
        <w:t xml:space="preserve">Changes in carbon source for example galactose exposed </w:t>
      </w:r>
      <w:r w:rsidR="00D71DE9" w:rsidRPr="005C5DED">
        <w:rPr>
          <w:i/>
          <w:iCs/>
        </w:rPr>
        <w:t>C. albicans</w:t>
      </w:r>
      <w:r w:rsidR="00D71DE9">
        <w:rPr>
          <w:i/>
          <w:iCs/>
        </w:rPr>
        <w:t xml:space="preserve"> </w:t>
      </w:r>
      <w:r w:rsidR="00D71DE9">
        <w:t xml:space="preserve">or </w:t>
      </w:r>
      <w:r w:rsidR="00D71DE9" w:rsidRPr="001D5A4D">
        <w:rPr>
          <w:i/>
          <w:iCs/>
        </w:rPr>
        <w:t>C. glabrata</w:t>
      </w:r>
      <w:r w:rsidR="00D71DE9">
        <w:t xml:space="preserve"> growing in glycerol shows cell wall remodeling affecting adherence, biofilm formation, stress and resistance to drug. Further changes in cell wall architecture have huge impact on recognition of these pathogenic species by host immune system</w:t>
      </w:r>
      <w:r w:rsidR="00D5656D">
        <w:t xml:space="preserve"> </w:t>
      </w:r>
      <w:r w:rsidR="00D5656D">
        <w:fldChar w:fldCharType="begin" w:fldLock="1"/>
      </w:r>
      <w:r w:rsidR="00086273">
        <w:instrText>ADDIN CSL_CITATION {"citationItems":[{"id":"ITEM-1","itemData":{"DOI":"10.3390/ijms20133172","ISSN":"14220067","abstract":"Flexibility in carbon metabolism is pivotal for the survival and propagation of many human fungal pathogens within host niches. Indeed, flexible carbon assimilation enhances pathogenicity and affects the immunogenicity of Candida albicans. Over the last decade, Candida glabrata has emerged as one of the most common and problematic causes of invasive candidiasis. Despite this, the links between carbon metabolism, fitness, and pathogenicity in C. glabrata are largely unexplored. Therefore, this study has investigated the impact of alternative carbon metabolism on the fitness and pathogenic attributes of C. glabrata. We confirm our previous observation that growth on carbon sources other than glucose, namely acetate, lactate, ethanol, or oleate, attenuates both the planktonic and biofilm growth of C. glabrata, but that biofilms are not significantly affected by growth on glycerol. We extend this by showing that C. glabrata cells grown on these alternative carbon sources undergo cell wall remodeling, which reduces the thickness of their β-glucan and chitin inner layer while increasing their outer mannan layer. Furthermore, alternative carbon sources modulated the oxidative stress resistance of C. glabrata as well as the resistance of C. glabrata to an antifungal drug. In short, key fitness and pathogenic attributes of C. glabrata are shown to be dependent on carbon source. This reaffirms the perspective that the nature of the carbon sources available within specific host niches is crucial for C. glabrata pathogenicity during infection.","author":[{"dropping-particle":"","family":"Chew","given":"Shu Yih","non-dropping-particle":"","parse-names":false,"suffix":""},{"dropping-particle":"","family":"Ho","given":"Kok Lian","non-dropping-particle":"","parse-names":false,"suffix":""},{"dropping-particle":"","family":"Cheah","given":"Yoke Kqueen","non-dropping-particle":"","parse-names":false,"suffix":""},{"dropping-particle":"","family":"Sandai","given":"Doblin","non-dropping-particle":"","parse-names":false,"suffix":""},{"dropping-particle":"","family":"Brown","given":"Alistair J.P.","non-dropping-particle":"","parse-names":false,"suffix":""},{"dropping-particle":"","family":"Lung Than","given":"Leslie Thian","non-dropping-particle":"","parse-names":false,"suffix":""}],"container-title":"International Journal of Molecular Sciences","id":"ITEM-1","issue":"13","issued":{"date-parts":[["2019","7","1"]]},"publisher":"MDPI AG","title":"Physiologically relevant alternative carbon sources modulate biofilm formation, cell wall architecture, and the stress and antifungal resistance of candida glabrata","type":"article-journal","volume":"20"},"uris":["http://www.mendeley.com/documents/?uuid=23abf595-f3a8-38c3-95c7-61259f42e915"]},{"id":"ITEM-2","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Albicans","id":"ITEM-2","issued":{"date-parts":[["2019","4","24"]]},"publisher":"IntechOpen","title":"Carbon Sources Attribute to Pathogenicity in Candida albicans","type":"chapter"},"uris":["http://www.mendeley.com/documents/?uuid=e2297364-bd79-3653-bb74-96d6a1deca65"]}],"mendeley":{"formattedCitation":"(Chew et al., 2019b; Sandai et al., 2019)","plainTextFormattedCitation":"(Chew et al., 2019b; Sandai et al., 2019)","previouslyFormattedCitation":"(Chew et al., 2019b; Sandai et al., 2019)"},"properties":{"noteIndex":0},"schema":"https://github.com/citation-style-language/schema/raw/master/csl-citation.json"}</w:instrText>
      </w:r>
      <w:r w:rsidR="00D5656D">
        <w:fldChar w:fldCharType="separate"/>
      </w:r>
      <w:r w:rsidR="001B2E3B" w:rsidRPr="001B2E3B">
        <w:rPr>
          <w:noProof/>
        </w:rPr>
        <w:t>(Chew et al., 2019b; Sandai et al., 2019)</w:t>
      </w:r>
      <w:r w:rsidR="00D5656D">
        <w:fldChar w:fldCharType="end"/>
      </w:r>
      <w:r w:rsidR="00D71DE9">
        <w:t xml:space="preserve">. </w:t>
      </w:r>
    </w:p>
    <w:p w:rsidR="00911FA9" w:rsidRPr="00F642C2" w:rsidRDefault="00C25D0E" w:rsidP="00F642C2">
      <w:pPr>
        <w:spacing w:line="360" w:lineRule="auto"/>
        <w:jc w:val="both"/>
      </w:pPr>
      <w:r>
        <w:t xml:space="preserve">Carbon starvation is a stress which commences when the quality and quantity of glucose or carbon (the energy source) diminishes from the surrounding arresting </w:t>
      </w:r>
      <w:r w:rsidR="00194764">
        <w:t>efficient vegetative</w:t>
      </w:r>
      <w:r>
        <w:t xml:space="preserve"> growth. </w:t>
      </w:r>
      <w:r w:rsidR="008D49FC">
        <w:t xml:space="preserve">Carbon deprived conditions are usually experienced by pathogenic fungi upon phagocytic engulfment. </w:t>
      </w:r>
      <w:r w:rsidR="00B5375A">
        <w:t>Starvation causes</w:t>
      </w:r>
      <w:r w:rsidR="00113A9A">
        <w:t xml:space="preserve"> alteration in </w:t>
      </w:r>
      <w:r w:rsidR="00B5375A">
        <w:t xml:space="preserve">cellular </w:t>
      </w:r>
      <w:r w:rsidR="00113A9A">
        <w:t>morphology, physiology</w:t>
      </w:r>
      <w:r w:rsidR="00B5375A">
        <w:t xml:space="preserve">, </w:t>
      </w:r>
      <w:r w:rsidR="00113A9A">
        <w:t>induction of programmed cell death i.e. apoptosis</w:t>
      </w:r>
      <w:r w:rsidR="0078085C">
        <w:t>, autophagy</w:t>
      </w:r>
      <w:r w:rsidR="00113A9A">
        <w:t xml:space="preserve"> and production of secondary metabolism</w:t>
      </w:r>
      <w:r w:rsidR="00F545AA">
        <w:t xml:space="preserve"> </w:t>
      </w:r>
      <w:r w:rsidR="00F545AA">
        <w:fldChar w:fldCharType="begin" w:fldLock="1"/>
      </w:r>
      <w:r w:rsidR="00685114">
        <w:instrText>ADDIN CSL_CITATION {"citationItems":[{"id":"ITEM-1","itemData":{"DOI":"10.1099/mic.0.062935-0","ISSN":"13500872","abstract":"Carbon starvation is a common stress for micro-organisms both in nature and in industry. The carbon starvation stress response (CSSR) involves the regulation of several important processes including programmed cell death and reproduction of fungi, secondary metabolite production and extracellular hydrolase formation. To gain insight into the physiological events of CSSR, DNA microarray analyses supplemented with real-time RT-PCR (rRT-PCR) experiments on 99 selected genes were performed. These data demonstrated that carbon starvation induced very complex changes in the transcriptome. Several genes contributing to protein synthesis were upregulated together with genes involved in the unfolded protein stress response. The balance between biosynthesis and degradation moved towards degradation in the case of cell wall, carbohydrate, lipid and nitrogen metabolism, which was accompanied by the production of several hydrolytic enzymes and the induction of macroautophagy. These processes provide the cultures with longterm survival by liberating nutrients through degradation of the cell constituents. The induced synthesis of secondary metabolites, antifungal enzymes and proteins as well as bacterial cell walldegrading enzymes demonstrated that carbon-starving fungi should have marked effects on the micro-organisms in their surroundings. Due to the increased production of extracellular and vacuolar enzymes during carbon starvation, the importance of the endoplasmic reticulum increased considerably. © 2013 SGM.","author":[{"dropping-particle":"","family":"Szilágyi","given":"Melinda","non-dropping-particle":"","parse-names":false,"suffix":""},{"dropping-particle":"","family":"Miskei","given":"Márton","non-dropping-particle":"","parse-names":false,"suffix":""},{"dropping-particle":"","family":"Karányi","given":"Zsolt","non-dropping-particle":"","parse-names":false,"suffix":""},{"dropping-particle":"","family":"Lenkey","given":"Béla","non-dropping-particle":"","parse-names":false,"suffix":""},{"dropping-particle":"","family":"Pócsi","given":"István","non-dropping-particle":"","parse-names":false,"suffix":""},{"dropping-particle":"","family":"Emri","given":"Tamás","non-dropping-particle":"","parse-names":false,"suffix":""}],"container-title":"Microbiology (United Kingdom)","id":"ITEM-1","issue":"1","issued":{"date-parts":[["2013","1","1"]]},"page":"176-190","publisher":"Microbiology Society","title":"Transcriptome changes initiated by carbon starvation in Aspergillus nidulans","type":"article-journal","volume":"159"},"uris":["http://www.mendeley.com/documents/?uuid=dfb95c51-7144-339b-a1a5-103c3d6e456d"]}],"mendeley":{"formattedCitation":"(Szilágyi et al., 2013)","plainTextFormattedCitation":"(Szilágyi et al., 2013)","previouslyFormattedCitation":"(Szilágyi et al., 2013)"},"properties":{"noteIndex":0},"schema":"https://github.com/citation-style-language/schema/raw/master/csl-citation.json"}</w:instrText>
      </w:r>
      <w:r w:rsidR="00F545AA">
        <w:fldChar w:fldCharType="separate"/>
      </w:r>
      <w:r w:rsidR="00F545AA" w:rsidRPr="00F545AA">
        <w:rPr>
          <w:noProof/>
        </w:rPr>
        <w:t>(Szilágyi et al., 2013)</w:t>
      </w:r>
      <w:r w:rsidR="00F545AA">
        <w:fldChar w:fldCharType="end"/>
      </w:r>
      <w:r w:rsidR="00113A9A">
        <w:t xml:space="preserve">. </w:t>
      </w:r>
      <w:r w:rsidR="00B5375A">
        <w:t xml:space="preserve"> </w:t>
      </w:r>
      <w:r w:rsidR="00FF66CD">
        <w:t xml:space="preserve">Autophagy helps </w:t>
      </w:r>
      <w:r w:rsidR="00FF66CD" w:rsidRPr="00FF66CD">
        <w:rPr>
          <w:i/>
          <w:iCs/>
        </w:rPr>
        <w:t>C. glabrata</w:t>
      </w:r>
      <w:r w:rsidR="00FF66CD">
        <w:t xml:space="preserve"> cells overcoming transient </w:t>
      </w:r>
      <w:r w:rsidR="00052F9F">
        <w:t>nutrient</w:t>
      </w:r>
      <w:r w:rsidR="00FF66CD">
        <w:t xml:space="preserve"> deprivation during phagocytosis</w:t>
      </w:r>
      <w:r w:rsidR="00D37858">
        <w:t xml:space="preserve"> further establishing successful dissemination, since deletion of ATG11, ATG17 shows susceptibility to macrophage killing </w:t>
      </w:r>
      <w:r w:rsidR="001B2E3B">
        <w:fldChar w:fldCharType="begin" w:fldLock="1"/>
      </w:r>
      <w:r w:rsidR="00086273">
        <w:instrText>ADDIN CSL_CITATION {"citationItems":[{"id":"ITEM-1","itemData":{"DOI":"10.1186/s12929-019-0546-5","ISSN":"14230127","abstract":"Background: Carbon utilization and metabolism are fundamental to every living organism for cellular growth. For intracellular human fungal pathogens such as Candida glabrata, an effective metabolic adaptation strategy is often required for survival and pathogenesis. As one of the host defence strategies to combat invading pathogens, phagocytes such as macrophages constantly impose restrictions on pathogens' access to their preferred carbon source, glucose. Surprisingly, it has been reported that engulfed C. glabrata are able to survive in this harsh microenvironment, further suggesting alternative carbon metabolism as a potential strategy for this opportunistic fungal pathogen to persist in the host. Main text: In this review, we discuss alternative carbon metabolism as a metabolic adaptation strategy for the pathogenesis of C. glabrata. As the glyoxylate cycle is an important pathway in the utilization of alternative carbon sources, we also highlight the key metabolic enzymes in the glyoxylate cycle and its necessity for the pathogenesis of C. glabrata. Finally, we explore the transcriptional regulatory network of the glyoxylate cycle. Conclusion: Considering evidence from Candida albicans and Saccharomyces cerevisiae, this review summarizes the current knowledge of the glyoxylate cycle as an alternative carbon metabolic pathway of C. glabrata.","author":[{"dropping-particle":"","family":"Chew","given":"Shu Yih","non-dropping-particle":"","parse-names":false,"suffix":""},{"dropping-particle":"","family":"Chee","given":"Wallace Jeng Yang","non-dropping-particle":"","parse-names":false,"suffix":""},{"dropping-particle":"","family":"Than","given":"Leslie Thian Lung","non-dropping-particle":"","parse-names":false,"suffix":""}],"container-title":"Journal of Biomedical Science","id":"ITEM-1","issue":"1","issued":{"date-parts":[["2019","7","13"]]},"page":"1-10","publisher":"BioMed Central Ltd.","title":"The glyoxylate cycle and alternative carbon metabolism as metabolic adaptation strategies of Candida glabrata: Perspectives from Candida albicans and Saccharomyces cerevisiae","type":"article","volume":"26"},"uris":["http://www.mendeley.com/documents/?uuid=dea10dcf-89c8-3b51-875d-8dd0df05a668"]}],"mendeley":{"formattedCitation":"(Chew et al., 2019a)","plainTextFormattedCitation":"(Chew et al., 2019a)","previouslyFormattedCitation":"(Chew et al., 2019a)"},"properties":{"noteIndex":0},"schema":"https://github.com/citation-style-language/schema/raw/master/csl-citation.json"}</w:instrText>
      </w:r>
      <w:r w:rsidR="001B2E3B">
        <w:fldChar w:fldCharType="separate"/>
      </w:r>
      <w:r w:rsidR="001B2E3B" w:rsidRPr="001B2E3B">
        <w:rPr>
          <w:noProof/>
        </w:rPr>
        <w:t>(Chew et al., 2019a)</w:t>
      </w:r>
      <w:r w:rsidR="001B2E3B">
        <w:fldChar w:fldCharType="end"/>
      </w:r>
      <w:r w:rsidR="00FF66CD">
        <w:t xml:space="preserve">. </w:t>
      </w:r>
      <w:r w:rsidR="00BF2532">
        <w:t xml:space="preserve">Stark difference exists between yeast and pathogenic fungi, </w:t>
      </w:r>
      <w:r w:rsidR="006116CF" w:rsidRPr="00E063FD">
        <w:rPr>
          <w:i/>
          <w:iCs/>
        </w:rPr>
        <w:t>S. cerevisiae</w:t>
      </w:r>
      <w:r w:rsidR="006116CF">
        <w:t xml:space="preserve"> induce</w:t>
      </w:r>
      <w:r w:rsidR="00BF2532">
        <w:t>s central</w:t>
      </w:r>
      <w:r w:rsidR="006116CF">
        <w:t xml:space="preserve"> carbon metabolism genes in low glucose levels</w:t>
      </w:r>
      <w:r w:rsidR="00B5375A">
        <w:t xml:space="preserve"> however </w:t>
      </w:r>
      <w:r w:rsidR="006116CF" w:rsidRPr="00E063FD">
        <w:rPr>
          <w:i/>
          <w:iCs/>
        </w:rPr>
        <w:t>C. albicans</w:t>
      </w:r>
      <w:r w:rsidR="006116CF">
        <w:t xml:space="preserve"> show induced levels of stress response genes </w:t>
      </w:r>
      <w:r w:rsidR="00B5375A">
        <w:t>in addition to carbon metabolism</w:t>
      </w:r>
      <w:r w:rsidR="00BF2532">
        <w:t xml:space="preserve">. This helps </w:t>
      </w:r>
      <w:r w:rsidR="00BF2532" w:rsidRPr="00975126">
        <w:rPr>
          <w:i/>
          <w:iCs/>
        </w:rPr>
        <w:t>C. albicans</w:t>
      </w:r>
      <w:r w:rsidR="006116CF">
        <w:t xml:space="preserve"> fit to survive in hosts where </w:t>
      </w:r>
      <w:r w:rsidR="00733B5F">
        <w:t xml:space="preserve">blood </w:t>
      </w:r>
      <w:r w:rsidR="006116CF">
        <w:t xml:space="preserve">glucose levels </w:t>
      </w:r>
      <w:r w:rsidR="00BF2532">
        <w:t xml:space="preserve">are low </w:t>
      </w:r>
      <w:r w:rsidR="004B213B">
        <w:t>(</w:t>
      </w:r>
      <w:r w:rsidR="006116CF">
        <w:t>about 3 to 5 mM</w:t>
      </w:r>
      <w:r w:rsidR="004B213B">
        <w:t>)</w:t>
      </w:r>
      <w:r w:rsidR="00BF2532">
        <w:t>, and in easy dissemination in individuals with diabetes</w:t>
      </w:r>
      <w:r w:rsidR="00685114">
        <w:t xml:space="preserve"> </w:t>
      </w:r>
      <w:r w:rsidR="00685114">
        <w:fldChar w:fldCharType="begin" w:fldLock="1"/>
      </w:r>
      <w:r w:rsidR="001B2E3B">
        <w:instrText>ADDIN CSL_CITATION {"citationItems":[{"id":"ITEM-1","itemData":{"DOI":"10.1091/mbc.E09-01-0002","ISSN":"10591524","abstract":"Metabolic adaptation, and in particular the modulation of carbon assimilatory pathways during disease progression, is thought to contribute to the pathogenicity of Candida albicans. Therefore, we have examined the global impact of glucose upon the C. albicans transcriptome, testing the sensitivity of this pathogen to wide-ranging glucose levels (0.01, 0.1, and 1.0%). We show that, like Saccharomyces cerevisiae, C. albicans is exquisitely sensitive to glucose, regulating central metabolic genes even in response to 0.01% glucose. This indicates that glucose concentrations in the bloodstream (approximate range 0.05-0.1%) have a significant impact upon C. albicans gene regulation. However, in contrast to S. cerevisiae where glucose down-regulates stress responses, some stress genes were induced by glucose in C. albicans. This was reflected in elevated resistance to oxidative and cationic stresses and resistance to an azole antifungal agent. Cap1 and Hog1 probably mediate glucose-enhanced resistance to oxidative stress, but neither is essential for this effect. However, Hog1 is phosphorylated in response to glucose and is essential for glucose-enhanced resistance to cationic stress. The data suggest that, upon entering the bloodstream, C. albicans cells respond to glucose increasing their resistance to the oxidative and cationic stresses central to the armory of immunoprotective phagocytic cells. © 2009 by The American Society for Cell Biology.","author":[{"dropping-particle":"","family":"Rodaki","given":"Alexandra","non-dropping-particle":"","parse-names":false,"suffix":""},{"dropping-particle":"","family":"Bohovych","given":"Iryna M.","non-dropping-particle":"","parse-names":false,"suffix":""},{"dropping-particle":"","family":"Enjalbert","given":"Brice","non-dropping-particle":"","parse-names":false,"suffix":""},{"dropping-particle":"","family":"Young","given":"Tim","non-dropping-particle":"","parse-names":false,"suffix":""},{"dropping-particle":"","family":"Odds","given":"Frank C.","non-dropping-particle":"","parse-names":false,"suffix":""},{"dropping-particle":"","family":"Gow","given":"Neil A.R.","non-dropping-particle":"","parse-names":false,"suffix":""},{"dropping-particle":"","family":"Brown","given":"Alistair J.P.","non-dropping-particle":"","parse-names":false,"suffix":""}],"container-title":"Molecular Biology of the Cell","id":"ITEM-1","issue":"22","issued":{"date-parts":[["2009"]]},"page":"4845-4855","publisher":"American Society for Cell Biology","title":"Glucose promotes stress resistance in the fungal pathogen candida albicans","type":"article-journal","volume":"20"},"uris":["http://www.mendeley.com/documents/?uuid=dffb686a-19d2-38de-8614-e1f92cb1ae80"]}],"mendeley":{"formattedCitation":"(Rodaki et al., 2009)","plainTextFormattedCitation":"(Rodaki et al., 2009)","previouslyFormattedCitation":"(Rodaki et al., 2009)"},"properties":{"noteIndex":0},"schema":"https://github.com/citation-style-language/schema/raw/master/csl-citation.json"}</w:instrText>
      </w:r>
      <w:r w:rsidR="00685114">
        <w:fldChar w:fldCharType="separate"/>
      </w:r>
      <w:r w:rsidR="00685114" w:rsidRPr="00685114">
        <w:rPr>
          <w:noProof/>
        </w:rPr>
        <w:t>(Rodaki et al., 2009)</w:t>
      </w:r>
      <w:r w:rsidR="00685114">
        <w:fldChar w:fldCharType="end"/>
      </w:r>
      <w:r w:rsidR="00E063FD">
        <w:t xml:space="preserve">. </w:t>
      </w:r>
      <w:r w:rsidR="00A03AB2" w:rsidRPr="00A03AB2">
        <w:t>A</w:t>
      </w:r>
      <w:r w:rsidR="00A1652A">
        <w:t>dditionally,</w:t>
      </w:r>
      <w:r w:rsidR="00A03AB2">
        <w:rPr>
          <w:i/>
          <w:iCs/>
        </w:rPr>
        <w:t xml:space="preserve"> </w:t>
      </w:r>
      <w:r w:rsidR="00284A36" w:rsidRPr="00B6376E">
        <w:rPr>
          <w:i/>
          <w:iCs/>
        </w:rPr>
        <w:t>C. albicans</w:t>
      </w:r>
      <w:r w:rsidR="00284A36">
        <w:t xml:space="preserve"> and </w:t>
      </w:r>
      <w:r w:rsidR="00284A36" w:rsidRPr="00B6376E">
        <w:rPr>
          <w:i/>
          <w:iCs/>
        </w:rPr>
        <w:t>C. glabrata</w:t>
      </w:r>
      <w:r w:rsidR="00284A36">
        <w:t xml:space="preserve"> </w:t>
      </w:r>
      <w:r w:rsidR="0070605E">
        <w:t>pre-exposed to</w:t>
      </w:r>
      <w:r w:rsidR="00284A36">
        <w:t xml:space="preserve"> carbon starvation </w:t>
      </w:r>
      <w:r w:rsidR="00B6376E">
        <w:t>enhances resistance against</w:t>
      </w:r>
      <w:r w:rsidR="00194764">
        <w:t xml:space="preserve"> </w:t>
      </w:r>
      <w:r w:rsidR="00B6376E">
        <w:t>oxidative stress</w:t>
      </w:r>
      <w:r w:rsidR="006D376A">
        <w:t xml:space="preserve"> and azole drugs</w:t>
      </w:r>
      <w:r w:rsidR="00A03AB2">
        <w:t xml:space="preserve"> probably mediated by Hog</w:t>
      </w:r>
      <w:r w:rsidR="00571C7A">
        <w:t>1</w:t>
      </w:r>
      <w:r w:rsidR="00A03AB2">
        <w:t xml:space="preserve"> and Cap</w:t>
      </w:r>
      <w:r w:rsidR="00571C7A">
        <w:t>1</w:t>
      </w:r>
      <w:r w:rsidR="00325A67">
        <w:t xml:space="preserve"> </w:t>
      </w:r>
      <w:r w:rsidR="00325A67">
        <w:fldChar w:fldCharType="begin" w:fldLock="1"/>
      </w:r>
      <w:r w:rsidR="001B2E3B">
        <w:instrText>ADDIN CSL_CITATION {"citationItems":[{"id":"ITEM-1","itemData":{"DOI":"10.1091/mbc.E09-01-0002","ISSN":"10591524","abstract":"Metabolic adaptation, and in particular the modulation of carbon assimilatory pathways during disease progression, is thought to contribute to the pathogenicity of Candida albicans. Therefore, we have examined the global impact of glucose upon the C. albicans transcriptome, testing the sensitivity of this pathogen to wide-ranging glucose levels (0.01, 0.1, and 1.0%). We show that, like Saccharomyces cerevisiae, C. albicans is exquisitely sensitive to glucose, regulating central metabolic genes even in response to 0.01% glucose. This indicates that glucose concentrations in the bloodstream (approximate range 0.05-0.1%) have a significant impact upon C. albicans gene regulation. However, in contrast to S. cerevisiae where glucose down-regulates stress responses, some stress genes were induced by glucose in C. albicans. This was reflected in elevated resistance to oxidative and cationic stresses and resistance to an azole antifungal agent. Cap1 and Hog1 probably mediate glucose-enhanced resistance to oxidative stress, but neither is essential for this effect. However, Hog1 is phosphorylated in response to glucose and is essential for glucose-enhanced resistance to cationic stress. The data suggest that, upon entering the bloodstream, C. albicans cells respond to glucose increasing their resistance to the oxidative and cationic stresses central to the armory of immunoprotective phagocytic cells. © 2009 by The American Society for Cell Biology.","author":[{"dropping-particle":"","family":"Rodaki","given":"Alexandra","non-dropping-particle":"","parse-names":false,"suffix":""},{"dropping-particle":"","family":"Bohovych","given":"Iryna M.","non-dropping-particle":"","parse-names":false,"suffix":""},{"dropping-particle":"","family":"Enjalbert","given":"Brice","non-dropping-particle":"","parse-names":false,"suffix":""},{"dropping-particle":"","family":"Young","given":"Tim","non-dropping-particle":"","parse-names":false,"suffix":""},{"dropping-particle":"","family":"Odds","given":"Frank C.","non-dropping-particle":"","parse-names":false,"suffix":""},{"dropping-particle":"","family":"Gow","given":"Neil A.R.","non-dropping-particle":"","parse-names":false,"suffix":""},{"dropping-particle":"","family":"Brown","given":"Alistair J.P.","non-dropping-particle":"","parse-names":false,"suffix":""}],"container-title":"Molecular Biology of the Cell","id":"ITEM-1","issue":"22","issued":{"date-parts":[["2009"]]},"page":"4845-4855","publisher":"American Society for Cell Biology","title":"Glucose promotes stress resistance in the fungal pathogen candida albicans","type":"article-journal","volume":"20"},"uris":["http://www.mendeley.com/documents/?uuid=dffb686a-19d2-38de-8614-e1f92cb1ae80"]}],"mendeley":{"formattedCitation":"(Rodaki et al., 2009)","plainTextFormattedCitation":"(Rodaki et al., 2009)","previouslyFormattedCitation":"(Rodaki et al., 2009)"},"properties":{"noteIndex":0},"schema":"https://github.com/citation-style-language/schema/raw/master/csl-citation.json"}</w:instrText>
      </w:r>
      <w:r w:rsidR="00325A67">
        <w:fldChar w:fldCharType="separate"/>
      </w:r>
      <w:r w:rsidR="00325A67" w:rsidRPr="00685114">
        <w:rPr>
          <w:noProof/>
        </w:rPr>
        <w:t>(Rodaki et al., 2009)</w:t>
      </w:r>
      <w:r w:rsidR="00325A67">
        <w:fldChar w:fldCharType="end"/>
      </w:r>
      <w:r w:rsidR="00325A67">
        <w:t>.</w:t>
      </w:r>
      <w:r w:rsidR="006D376A">
        <w:t xml:space="preserve"> </w:t>
      </w:r>
      <w:r w:rsidR="00E60F86">
        <w:t xml:space="preserve">Although little is known about transcription and post translational regulation about carbon metabolism in </w:t>
      </w:r>
      <w:r w:rsidR="00E60F86" w:rsidRPr="00E60F86">
        <w:rPr>
          <w:i/>
          <w:iCs/>
        </w:rPr>
        <w:t>C. glabrata</w:t>
      </w:r>
      <w:r w:rsidR="00086273">
        <w:rPr>
          <w:i/>
          <w:iCs/>
        </w:rPr>
        <w:t xml:space="preserve"> </w:t>
      </w:r>
      <w:r w:rsidR="00086273">
        <w:rPr>
          <w:i/>
          <w:iCs/>
        </w:rPr>
        <w:fldChar w:fldCharType="begin" w:fldLock="1"/>
      </w:r>
      <w:r w:rsidR="00DF5933">
        <w:rPr>
          <w:i/>
          <w:iCs/>
        </w:rPr>
        <w:instrText>ADDIN CSL_CITATION {"citationItems":[{"id":"ITEM-1","itemData":{"DOI":"10.1186/s12929-019-0546-5","ISSN":"14230127","abstract":"Background: Carbon utilization and metabolism are fundamental to every living organism for cellular growth. For intracellular human fungal pathogens such as Candida glabrata, an effective metabolic adaptation strategy is often required for survival and pathogenesis. As one of the host defence strategies to combat invading pathogens, phagocytes such as macrophages constantly impose restrictions on pathogens' access to their preferred carbon source, glucose. Surprisingly, it has been reported that engulfed C. glabrata are able to survive in this harsh microenvironment, further suggesting alternative carbon metabolism as a potential strategy for this opportunistic fungal pathogen to persist in the host. Main text: In this review, we discuss alternative carbon metabolism as a metabolic adaptation strategy for the pathogenesis of C. glabrata. As the glyoxylate cycle is an important pathway in the utilization of alternative carbon sources, we also highlight the key metabolic enzymes in the glyoxylate cycle and its necessity for the pathogenesis of C. glabrata. Finally, we explore the transcriptional regulatory network of the glyoxylate cycle. Conclusion: Considering evidence from Candida albicans and Saccharomyces cerevisiae, this review summarizes the current knowledge of the glyoxylate cycle as an alternative carbon metabolic pathway of C. glabrata.","author":[{"dropping-particle":"","family":"Chew","given":"Shu Yih","non-dropping-particle":"","parse-names":false,"suffix":""},{"dropping-particle":"","family":"Chee","given":"Wallace Jeng Yang","non-dropping-particle":"","parse-names":false,"suffix":""},{"dropping-particle":"","family":"Than","given":"Leslie Thian Lung","non-dropping-particle":"","parse-names":false,"suffix":""}],"container-title":"Journal of Biomedical Science","id":"ITEM-1","issue":"1","issued":{"date-parts":[["2019","7","13"]]},"page":"1-10","publisher":"BioMed Central Ltd.","title":"The glyoxylate cycle and alternative carbon metabolism as metabolic adaptation strategies of Candida glabrata: Perspectives from Candida albicans and Saccharomyces cerevisiae","type":"article","volume":"26"},"uris":["http://www.mendeley.com/documents/?uuid=dea10dcf-89c8-3b51-875d-8dd0df05a668"]}],"mendeley":{"formattedCitation":"(Chew et al., 2019a)","plainTextFormattedCitation":"(Chew et al., 2019a)","previouslyFormattedCitation":"(Chew et al., 2019a)"},"properties":{"noteIndex":0},"schema":"https://github.com/citation-style-language/schema/raw/master/csl-citation.json"}</w:instrText>
      </w:r>
      <w:r w:rsidR="00086273">
        <w:rPr>
          <w:i/>
          <w:iCs/>
        </w:rPr>
        <w:fldChar w:fldCharType="separate"/>
      </w:r>
      <w:r w:rsidR="00086273" w:rsidRPr="00086273">
        <w:rPr>
          <w:iCs/>
          <w:noProof/>
        </w:rPr>
        <w:t>(Chew et al., 2019a)</w:t>
      </w:r>
      <w:r w:rsidR="00086273">
        <w:rPr>
          <w:i/>
          <w:iCs/>
        </w:rPr>
        <w:fldChar w:fldCharType="end"/>
      </w:r>
      <w:r w:rsidR="00E60F86">
        <w:t xml:space="preserve">, together these results </w:t>
      </w:r>
      <w:r w:rsidR="00086273">
        <w:t xml:space="preserve">from different studies </w:t>
      </w:r>
      <w:r w:rsidR="00E60F86">
        <w:t xml:space="preserve">suggest that alteration in carbon source have huge impact on host-pathogen interaction, enhanced virulence and resistance to antifungal drugs.  </w:t>
      </w:r>
    </w:p>
    <w:p w:rsidR="00AC7FB8" w:rsidRPr="00EC4833" w:rsidRDefault="00D758B8" w:rsidP="0085050B">
      <w:pPr>
        <w:pStyle w:val="Style2"/>
        <w:numPr>
          <w:ilvl w:val="0"/>
          <w:numId w:val="23"/>
        </w:numPr>
        <w:rPr>
          <w:rStyle w:val="Strong"/>
        </w:rPr>
      </w:pPr>
      <w:bookmarkStart w:id="27" w:name="_Toc35271385"/>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7"/>
    </w:p>
    <w:p w:rsidR="00BE082F" w:rsidRPr="00DF7293" w:rsidRDefault="00BE082F" w:rsidP="00BA0B0F">
      <w:pPr>
        <w:spacing w:line="360" w:lineRule="auto"/>
        <w:jc w:val="both"/>
        <w:rPr>
          <w:rFonts w:asciiTheme="majorBidi" w:eastAsia="Calibri" w:hAnsiTheme="majorBidi" w:cstheme="majorBidi"/>
        </w:rPr>
      </w:pPr>
      <w:r w:rsidRPr="00DF7293">
        <w:rPr>
          <w:rFonts w:asciiTheme="majorBidi" w:eastAsia="Calibri" w:hAnsiTheme="majorBidi" w:cstheme="majorBidi"/>
        </w:rPr>
        <w:t xml:space="preserve">Human body is home for </w:t>
      </w:r>
      <w:r w:rsidR="00ED2556" w:rsidRPr="00DF7293">
        <w:rPr>
          <w:rFonts w:asciiTheme="majorBidi" w:eastAsia="Calibri" w:hAnsiTheme="majorBidi" w:cstheme="majorBidi"/>
        </w:rPr>
        <w:t xml:space="preserve">number of microbial species </w:t>
      </w:r>
      <w:r w:rsidR="005452F2" w:rsidRPr="00DF7293">
        <w:rPr>
          <w:rFonts w:asciiTheme="majorBidi" w:eastAsia="Calibri" w:hAnsiTheme="majorBidi" w:cstheme="majorBidi"/>
        </w:rPr>
        <w:t xml:space="preserve">like bacteria, virus, fungi </w:t>
      </w:r>
      <w:r w:rsidR="00ED2556" w:rsidRPr="00DF7293">
        <w:rPr>
          <w:rFonts w:asciiTheme="majorBidi" w:eastAsia="Calibri" w:hAnsiTheme="majorBidi" w:cstheme="majorBidi"/>
        </w:rPr>
        <w:t xml:space="preserve">residing </w:t>
      </w:r>
      <w:r w:rsidR="00BA0B0F" w:rsidRPr="00DF7293">
        <w:rPr>
          <w:rFonts w:asciiTheme="majorBidi" w:eastAsia="Calibri" w:hAnsiTheme="majorBidi" w:cstheme="majorBidi"/>
        </w:rPr>
        <w:t>on</w:t>
      </w:r>
      <w:r w:rsidR="00ED2556" w:rsidRPr="00DF7293">
        <w:rPr>
          <w:rFonts w:asciiTheme="majorBidi" w:eastAsia="Calibri" w:hAnsiTheme="majorBidi" w:cstheme="majorBidi"/>
        </w:rPr>
        <w:t xml:space="preserve"> </w:t>
      </w:r>
      <w:r w:rsidR="00E859D2" w:rsidRPr="00DF7293">
        <w:rPr>
          <w:rFonts w:asciiTheme="majorBidi" w:eastAsia="Calibri" w:hAnsiTheme="majorBidi" w:cstheme="majorBidi"/>
        </w:rPr>
        <w:t>exogenous</w:t>
      </w:r>
      <w:r w:rsidR="00ED2556" w:rsidRPr="00DF7293">
        <w:rPr>
          <w:rFonts w:asciiTheme="majorBidi" w:eastAsia="Calibri" w:hAnsiTheme="majorBidi" w:cstheme="majorBidi"/>
        </w:rPr>
        <w:t xml:space="preserve"> and </w:t>
      </w:r>
      <w:r w:rsidR="00E859D2" w:rsidRPr="00DF7293">
        <w:rPr>
          <w:rFonts w:asciiTheme="majorBidi" w:eastAsia="Calibri" w:hAnsiTheme="majorBidi" w:cstheme="majorBidi"/>
        </w:rPr>
        <w:t>endogenous body parts</w:t>
      </w:r>
      <w:r w:rsidR="00ED2556" w:rsidRPr="00DF7293">
        <w:rPr>
          <w:rFonts w:asciiTheme="majorBidi" w:eastAsia="Calibri" w:hAnsiTheme="majorBidi" w:cstheme="majorBidi"/>
        </w:rPr>
        <w:t xml:space="preserve">. </w:t>
      </w:r>
      <w:r w:rsidR="005452F2" w:rsidRPr="00DF7293">
        <w:rPr>
          <w:rFonts w:asciiTheme="majorBidi" w:eastAsia="Calibri" w:hAnsiTheme="majorBidi" w:cstheme="majorBidi"/>
        </w:rPr>
        <w:t>Maintaining balance of these microbial species is critical for healthy status of</w:t>
      </w:r>
      <w:r w:rsidR="008A6D6D" w:rsidRPr="00DF7293">
        <w:rPr>
          <w:rFonts w:asciiTheme="majorBidi" w:eastAsia="Calibri" w:hAnsiTheme="majorBidi" w:cstheme="majorBidi"/>
        </w:rPr>
        <w:t xml:space="preserve"> our</w:t>
      </w:r>
      <w:r w:rsidR="005452F2" w:rsidRPr="00DF7293">
        <w:rPr>
          <w:rFonts w:asciiTheme="majorBidi" w:eastAsia="Calibri" w:hAnsiTheme="majorBidi" w:cstheme="majorBidi"/>
        </w:rPr>
        <w:t xml:space="preserve"> body</w:t>
      </w:r>
      <w:r w:rsidR="006350AF" w:rsidRPr="00DF7293">
        <w:rPr>
          <w:rFonts w:asciiTheme="majorBidi" w:eastAsia="Calibri" w:hAnsiTheme="majorBidi" w:cstheme="majorBidi"/>
        </w:rPr>
        <w:t xml:space="preserve">. </w:t>
      </w:r>
      <w:r w:rsidR="004C31D6" w:rsidRPr="00DF7293">
        <w:rPr>
          <w:rFonts w:asciiTheme="majorBidi" w:eastAsia="Calibri" w:hAnsiTheme="majorBidi" w:cstheme="majorBidi"/>
        </w:rPr>
        <w:t>H</w:t>
      </w:r>
      <w:r w:rsidR="006350AF" w:rsidRPr="00DF7293">
        <w:rPr>
          <w:rFonts w:asciiTheme="majorBidi" w:eastAsia="Calibri" w:hAnsiTheme="majorBidi" w:cstheme="majorBidi"/>
        </w:rPr>
        <w:t xml:space="preserve">omeostasis of </w:t>
      </w:r>
      <w:r w:rsidR="004C31D6" w:rsidRPr="00DF7293">
        <w:rPr>
          <w:rFonts w:asciiTheme="majorBidi" w:eastAsia="Calibri" w:hAnsiTheme="majorBidi" w:cstheme="majorBidi"/>
        </w:rPr>
        <w:t>every</w:t>
      </w:r>
      <w:r w:rsidR="005152F6" w:rsidRPr="00DF7293">
        <w:rPr>
          <w:rFonts w:asciiTheme="majorBidi" w:eastAsia="Calibri" w:hAnsiTheme="majorBidi" w:cstheme="majorBidi"/>
        </w:rPr>
        <w:t xml:space="preserve"> </w:t>
      </w:r>
      <w:r w:rsidR="006350AF" w:rsidRPr="00DF7293">
        <w:rPr>
          <w:rFonts w:asciiTheme="majorBidi" w:eastAsia="Calibri" w:hAnsiTheme="majorBidi" w:cstheme="majorBidi"/>
        </w:rPr>
        <w:t xml:space="preserve">tissue </w:t>
      </w:r>
      <w:r w:rsidR="00CD28C6" w:rsidRPr="00DF7293">
        <w:rPr>
          <w:rFonts w:asciiTheme="majorBidi" w:eastAsia="Calibri" w:hAnsiTheme="majorBidi" w:cstheme="majorBidi"/>
        </w:rPr>
        <w:t>is</w:t>
      </w:r>
      <w:r w:rsidR="006350AF" w:rsidRPr="00DF7293">
        <w:rPr>
          <w:rFonts w:asciiTheme="majorBidi" w:eastAsia="Calibri" w:hAnsiTheme="majorBidi" w:cstheme="majorBidi"/>
        </w:rPr>
        <w:t xml:space="preserve"> </w:t>
      </w:r>
      <w:r w:rsidR="00BB49BD" w:rsidRPr="00DF7293">
        <w:rPr>
          <w:rFonts w:asciiTheme="majorBidi" w:eastAsia="Calibri" w:hAnsiTheme="majorBidi" w:cstheme="majorBidi"/>
        </w:rPr>
        <w:t xml:space="preserve">under the control of </w:t>
      </w:r>
      <w:r w:rsidR="006350AF" w:rsidRPr="00DF7293">
        <w:rPr>
          <w:rFonts w:asciiTheme="majorBidi" w:eastAsia="Calibri" w:hAnsiTheme="majorBidi" w:cstheme="majorBidi"/>
        </w:rPr>
        <w:t xml:space="preserve">host immune </w:t>
      </w:r>
      <w:r w:rsidR="006350AF" w:rsidRPr="00DF7293">
        <w:rPr>
          <w:rFonts w:asciiTheme="majorBidi" w:eastAsia="Calibri" w:hAnsiTheme="majorBidi" w:cstheme="majorBidi"/>
        </w:rPr>
        <w:lastRenderedPageBreak/>
        <w:t>system</w:t>
      </w:r>
      <w:r w:rsidR="00320B22" w:rsidRPr="00DF7293">
        <w:rPr>
          <w:rFonts w:asciiTheme="majorBidi" w:eastAsia="Calibri" w:hAnsiTheme="majorBidi" w:cstheme="majorBidi"/>
        </w:rPr>
        <w:t xml:space="preserve">, </w:t>
      </w:r>
      <w:r w:rsidR="00BF5F51" w:rsidRPr="00DF7293">
        <w:rPr>
          <w:rFonts w:asciiTheme="majorBidi" w:eastAsia="Calibri" w:hAnsiTheme="majorBidi" w:cstheme="majorBidi"/>
        </w:rPr>
        <w:t>restricting the</w:t>
      </w:r>
      <w:r w:rsidR="00320B22" w:rsidRPr="00DF7293">
        <w:rPr>
          <w:rFonts w:asciiTheme="majorBidi" w:eastAsia="Calibri" w:hAnsiTheme="majorBidi" w:cstheme="majorBidi"/>
        </w:rPr>
        <w:t xml:space="preserve"> growth of pathogen</w:t>
      </w:r>
      <w:r w:rsidR="00BF5F51" w:rsidRPr="00DF7293">
        <w:rPr>
          <w:rFonts w:asciiTheme="majorBidi" w:eastAsia="Calibri" w:hAnsiTheme="majorBidi" w:cstheme="majorBidi"/>
        </w:rPr>
        <w:t xml:space="preserve">s </w:t>
      </w:r>
      <w:r w:rsidR="00320B22" w:rsidRPr="00DF7293">
        <w:rPr>
          <w:rFonts w:asciiTheme="majorBidi" w:eastAsia="Calibri" w:hAnsiTheme="majorBidi" w:cstheme="majorBidi"/>
        </w:rPr>
        <w:t xml:space="preserve">like </w:t>
      </w:r>
      <w:r w:rsidR="00320B22" w:rsidRPr="00DF7293">
        <w:rPr>
          <w:rFonts w:asciiTheme="majorBidi" w:eastAsia="Calibri" w:hAnsiTheme="majorBidi" w:cstheme="majorBidi"/>
          <w:i/>
        </w:rPr>
        <w:t>C. albicans</w:t>
      </w:r>
      <w:r w:rsidR="00320B22" w:rsidRPr="00DF7293">
        <w:rPr>
          <w:rFonts w:asciiTheme="majorBidi" w:eastAsia="Calibri" w:hAnsiTheme="majorBidi" w:cstheme="majorBidi"/>
        </w:rPr>
        <w:t xml:space="preserve"> to harmless commensal</w:t>
      </w:r>
      <w:r w:rsidR="00603360" w:rsidRPr="00DF7293">
        <w:rPr>
          <w:rFonts w:asciiTheme="majorBidi" w:eastAsia="Calibri" w:hAnsiTheme="majorBidi" w:cstheme="majorBidi"/>
        </w:rPr>
        <w:t xml:space="preserve"> form.</w:t>
      </w:r>
      <w:r w:rsidR="008E01B9" w:rsidRPr="00DF7293">
        <w:rPr>
          <w:rFonts w:asciiTheme="majorBidi" w:eastAsia="Calibri" w:hAnsiTheme="majorBidi" w:cstheme="majorBidi"/>
        </w:rPr>
        <w:t xml:space="preserve"> But weaken immune surveillance provides opportunity to these fungal pathogens to </w:t>
      </w:r>
      <w:r w:rsidR="009A3AD3" w:rsidRPr="00DF7293">
        <w:rPr>
          <w:rFonts w:asciiTheme="majorBidi" w:eastAsia="Calibri" w:hAnsiTheme="majorBidi" w:cstheme="majorBidi"/>
        </w:rPr>
        <w:t xml:space="preserve">readily </w:t>
      </w:r>
      <w:r w:rsidR="008E01B9" w:rsidRPr="00DF7293">
        <w:rPr>
          <w:rFonts w:asciiTheme="majorBidi" w:eastAsia="Calibri" w:hAnsiTheme="majorBidi" w:cstheme="majorBidi"/>
        </w:rPr>
        <w:t xml:space="preserve">invade vulnerable patients. </w:t>
      </w:r>
      <w:r w:rsidR="00EC2883" w:rsidRPr="00DF7293">
        <w:rPr>
          <w:rFonts w:asciiTheme="majorBidi" w:eastAsia="Calibri" w:hAnsiTheme="majorBidi" w:cstheme="majorBidi"/>
        </w:rPr>
        <w:t xml:space="preserve">For instance, </w:t>
      </w:r>
      <w:r w:rsidR="00ED38E9" w:rsidRPr="00DF7293">
        <w:rPr>
          <w:rFonts w:asciiTheme="majorBidi" w:eastAsia="Calibri" w:hAnsiTheme="majorBidi" w:cstheme="majorBidi"/>
        </w:rPr>
        <w:t>hyph</w:t>
      </w:r>
      <w:r w:rsidR="004B4694" w:rsidRPr="00DF7293">
        <w:rPr>
          <w:rFonts w:asciiTheme="majorBidi" w:eastAsia="Calibri" w:hAnsiTheme="majorBidi" w:cstheme="majorBidi"/>
        </w:rPr>
        <w:t>al form</w:t>
      </w:r>
      <w:r w:rsidR="00ED38E9" w:rsidRPr="00DF7293">
        <w:rPr>
          <w:rFonts w:asciiTheme="majorBidi" w:eastAsia="Calibri" w:hAnsiTheme="majorBidi" w:cstheme="majorBidi"/>
        </w:rPr>
        <w:t xml:space="preserve"> of </w:t>
      </w:r>
      <w:r w:rsidR="00ED38E9" w:rsidRPr="00DF7293">
        <w:rPr>
          <w:rFonts w:asciiTheme="majorBidi" w:eastAsia="Calibri" w:hAnsiTheme="majorBidi" w:cstheme="majorBidi"/>
          <w:i/>
        </w:rPr>
        <w:t>C. albicans</w:t>
      </w:r>
      <w:r w:rsidR="00ED38E9" w:rsidRPr="00DF7293">
        <w:rPr>
          <w:rFonts w:asciiTheme="majorBidi" w:eastAsia="Calibri" w:hAnsiTheme="majorBidi" w:cstheme="majorBidi"/>
        </w:rPr>
        <w:t xml:space="preserve"> breaks the mucosal barrier and causes</w:t>
      </w:r>
      <w:r w:rsidR="00226A22" w:rsidRPr="00DF7293">
        <w:rPr>
          <w:rFonts w:asciiTheme="majorBidi" w:eastAsia="Calibri" w:hAnsiTheme="majorBidi" w:cstheme="majorBidi"/>
        </w:rPr>
        <w:t xml:space="preserve"> damage </w:t>
      </w:r>
      <w:r w:rsidR="004C31D6" w:rsidRPr="00DF7293">
        <w:rPr>
          <w:rFonts w:asciiTheme="majorBidi" w:eastAsia="Calibri" w:hAnsiTheme="majorBidi" w:cstheme="majorBidi"/>
        </w:rPr>
        <w:t>to internal</w:t>
      </w:r>
      <w:r w:rsidR="00226A22" w:rsidRPr="00DF7293">
        <w:rPr>
          <w:rFonts w:asciiTheme="majorBidi" w:eastAsia="Calibri" w:hAnsiTheme="majorBidi" w:cstheme="majorBidi"/>
        </w:rPr>
        <w:t xml:space="preserve"> tissues</w:t>
      </w:r>
      <w:r w:rsidR="004B4694" w:rsidRPr="00DF7293">
        <w:rPr>
          <w:rFonts w:asciiTheme="majorBidi" w:eastAsia="Calibri" w:hAnsiTheme="majorBidi" w:cstheme="majorBidi"/>
        </w:rPr>
        <w:t>,</w:t>
      </w:r>
      <w:r w:rsidR="00372BB6" w:rsidRPr="00DF7293">
        <w:rPr>
          <w:rFonts w:asciiTheme="majorBidi" w:eastAsia="Calibri" w:hAnsiTheme="majorBidi" w:cstheme="majorBidi"/>
        </w:rPr>
        <w:t xml:space="preserve"> </w:t>
      </w:r>
      <w:r w:rsidR="00226A22" w:rsidRPr="00DF7293">
        <w:rPr>
          <w:rFonts w:asciiTheme="majorBidi" w:eastAsia="Calibri" w:hAnsiTheme="majorBidi" w:cstheme="majorBidi"/>
        </w:rPr>
        <w:t xml:space="preserve">progressing further to host vascular system and finally disseminating in to host </w:t>
      </w:r>
      <w:r w:rsidR="004B4694" w:rsidRPr="00DF7293">
        <w:rPr>
          <w:rFonts w:asciiTheme="majorBidi" w:eastAsia="Calibri" w:hAnsiTheme="majorBidi" w:cstheme="majorBidi"/>
        </w:rPr>
        <w:t>system</w:t>
      </w:r>
      <w:r w:rsidR="008C5473" w:rsidRPr="00DF7293">
        <w:rPr>
          <w:rFonts w:asciiTheme="majorBidi" w:eastAsia="Calibri" w:hAnsiTheme="majorBidi" w:cstheme="majorBidi"/>
        </w:rPr>
        <w:t xml:space="preserve"> </w:t>
      </w:r>
      <w:r w:rsidR="004C73D1" w:rsidRPr="00DF7293">
        <w:rPr>
          <w:rFonts w:asciiTheme="majorBidi" w:eastAsia="Calibri" w:hAnsiTheme="majorBidi" w:cstheme="majorBidi"/>
        </w:rPr>
        <w:fldChar w:fldCharType="begin" w:fldLock="1"/>
      </w:r>
      <w:r w:rsidR="00AD7725" w:rsidRPr="00DF7293">
        <w:rPr>
          <w:rFonts w:asciiTheme="majorBidi" w:eastAsia="Calibri" w:hAnsiTheme="majorBidi" w:cstheme="maj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DF7293">
        <w:rPr>
          <w:rFonts w:asciiTheme="majorBidi" w:eastAsia="Calibri" w:hAnsiTheme="majorBidi" w:cstheme="majorBidi"/>
        </w:rPr>
        <w:fldChar w:fldCharType="separate"/>
      </w:r>
      <w:r w:rsidR="004C73D1" w:rsidRPr="00DF7293">
        <w:rPr>
          <w:rFonts w:asciiTheme="majorBidi" w:eastAsia="Calibri" w:hAnsiTheme="majorBidi" w:cstheme="majorBidi"/>
          <w:noProof/>
        </w:rPr>
        <w:t>(Richardson and Moyes, 2015)</w:t>
      </w:r>
      <w:r w:rsidR="004C73D1" w:rsidRPr="00DF7293">
        <w:rPr>
          <w:rFonts w:asciiTheme="majorBidi" w:eastAsia="Calibri" w:hAnsiTheme="majorBidi" w:cstheme="majorBidi"/>
        </w:rPr>
        <w:fldChar w:fldCharType="end"/>
      </w:r>
      <w:r w:rsidR="00080C43" w:rsidRPr="00DF7293">
        <w:rPr>
          <w:rFonts w:asciiTheme="majorBidi" w:eastAsia="Calibri" w:hAnsiTheme="majorBidi" w:cstheme="majorBidi"/>
        </w:rPr>
        <w:t xml:space="preserve">. </w:t>
      </w:r>
      <w:r w:rsidR="00E93A18" w:rsidRPr="00DF7293">
        <w:rPr>
          <w:rFonts w:asciiTheme="majorBidi" w:eastAsia="Calibri" w:hAnsiTheme="majorBidi" w:cstheme="majorBidi"/>
        </w:rPr>
        <w:t>As primary mode to eliminate these pathogens,</w:t>
      </w:r>
      <w:r w:rsidR="006F7517" w:rsidRPr="00DF7293">
        <w:rPr>
          <w:rFonts w:asciiTheme="majorBidi" w:eastAsia="Calibri" w:hAnsiTheme="majorBidi" w:cstheme="majorBidi"/>
        </w:rPr>
        <w:t xml:space="preserve"> host body activates</w:t>
      </w:r>
      <w:r w:rsidR="00E93A18" w:rsidRPr="00DF7293">
        <w:rPr>
          <w:rFonts w:asciiTheme="majorBidi" w:eastAsia="Calibri" w:hAnsiTheme="majorBidi" w:cstheme="majorBidi"/>
        </w:rPr>
        <w:t xml:space="preserve"> </w:t>
      </w:r>
      <w:r w:rsidR="006F7517" w:rsidRPr="00DF7293">
        <w:rPr>
          <w:rFonts w:asciiTheme="majorBidi" w:eastAsia="Calibri" w:hAnsiTheme="majorBidi" w:cstheme="majorBidi"/>
        </w:rPr>
        <w:t>cells like macrophages, dendritic cells, neutrophils</w:t>
      </w:r>
      <w:r w:rsidR="00922754" w:rsidRPr="00DF7293">
        <w:rPr>
          <w:rFonts w:asciiTheme="majorBidi" w:eastAsia="Calibri" w:hAnsiTheme="majorBidi" w:cstheme="majorBidi"/>
        </w:rPr>
        <w:t xml:space="preserve"> which form innate immune system</w:t>
      </w:r>
      <w:r w:rsidR="00E93A18" w:rsidRPr="00DF7293">
        <w:rPr>
          <w:rFonts w:asciiTheme="majorBidi" w:eastAsia="Calibri" w:hAnsiTheme="majorBidi" w:cstheme="majorBidi"/>
        </w:rPr>
        <w:t>. However, if the pathogen breaches this primary defense system, innate immune system signal</w:t>
      </w:r>
      <w:r w:rsidR="00C0346C" w:rsidRPr="00DF7293">
        <w:rPr>
          <w:rFonts w:asciiTheme="majorBidi" w:eastAsia="Calibri" w:hAnsiTheme="majorBidi" w:cstheme="majorBidi"/>
        </w:rPr>
        <w:t>’</w:t>
      </w:r>
      <w:r w:rsidR="00E93A18" w:rsidRPr="00DF7293">
        <w:rPr>
          <w:rFonts w:asciiTheme="majorBidi" w:eastAsia="Calibri" w:hAnsiTheme="majorBidi" w:cstheme="majorBidi"/>
        </w:rPr>
        <w:t xml:space="preserve">s activation of </w:t>
      </w:r>
      <w:r w:rsidR="006F7517" w:rsidRPr="00DF7293">
        <w:rPr>
          <w:rFonts w:asciiTheme="majorBidi" w:eastAsia="Calibri" w:hAnsiTheme="majorBidi" w:cstheme="majorBidi"/>
        </w:rPr>
        <w:t xml:space="preserve">specialized immune cells i.e. T-cells, B-cells </w:t>
      </w:r>
      <w:r w:rsidR="00E93A18" w:rsidRPr="00DF7293">
        <w:rPr>
          <w:rFonts w:asciiTheme="majorBidi" w:eastAsia="Calibri" w:hAnsiTheme="majorBidi" w:cstheme="majorBidi"/>
        </w:rPr>
        <w:t xml:space="preserve">in order to get rid of this dreadful pathogen. </w:t>
      </w:r>
    </w:p>
    <w:p w:rsidR="00554E72" w:rsidRPr="00C825B9"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28" w:name="_Toc35271386"/>
      <w:r w:rsidRPr="00C825B9">
        <w:rPr>
          <w:rStyle w:val="Strong"/>
          <w:rFonts w:ascii="Bangla MN" w:eastAsia="Calibri" w:hAnsi="Bangla MN"/>
          <w:b w:val="0"/>
          <w:color w:val="1F3864" w:themeColor="accent1" w:themeShade="80"/>
          <w:sz w:val="28"/>
          <w:szCs w:val="24"/>
        </w:rPr>
        <w:t>Macrophages</w:t>
      </w:r>
      <w:bookmarkEnd w:id="28"/>
    </w:p>
    <w:p w:rsidR="00DE171A" w:rsidRPr="001B728B" w:rsidRDefault="0047611D" w:rsidP="005F2B81">
      <w:pPr>
        <w:spacing w:line="360" w:lineRule="auto"/>
        <w:jc w:val="both"/>
        <w:rPr>
          <w:rFonts w:asciiTheme="majorBidi" w:eastAsia="Calibri" w:hAnsiTheme="majorBidi" w:cstheme="majorBidi"/>
        </w:rPr>
      </w:pPr>
      <w:r w:rsidRPr="001B728B">
        <w:rPr>
          <w:rFonts w:asciiTheme="majorBidi" w:eastAsia="Calibri" w:hAnsiTheme="majorBidi" w:cstheme="majorBidi"/>
        </w:rPr>
        <w:t>Macrophages are phagocytic cells, having ability to engulf and digest</w:t>
      </w:r>
      <w:r w:rsidR="0025196A" w:rsidRPr="001B728B">
        <w:rPr>
          <w:rFonts w:asciiTheme="majorBidi" w:eastAsia="Calibri" w:hAnsiTheme="majorBidi" w:cstheme="majorBidi"/>
        </w:rPr>
        <w:t xml:space="preserve"> cellular debris,</w:t>
      </w:r>
      <w:r w:rsidRPr="001B728B">
        <w:rPr>
          <w:rFonts w:asciiTheme="majorBidi" w:eastAsia="Calibri" w:hAnsiTheme="majorBidi" w:cstheme="majorBidi"/>
        </w:rPr>
        <w:t xml:space="preserve"> any foreign bod</w:t>
      </w:r>
      <w:r w:rsidR="0025196A" w:rsidRPr="001B728B">
        <w:rPr>
          <w:rFonts w:asciiTheme="majorBidi" w:eastAsia="Calibri" w:hAnsiTheme="majorBidi" w:cstheme="majorBidi"/>
        </w:rPr>
        <w:t>ies</w:t>
      </w:r>
      <w:r w:rsidR="005B3963" w:rsidRPr="001B728B">
        <w:rPr>
          <w:rFonts w:asciiTheme="majorBidi" w:eastAsia="Calibri" w:hAnsiTheme="majorBidi" w:cstheme="majorBidi"/>
        </w:rPr>
        <w:t xml:space="preserve">, </w:t>
      </w:r>
      <w:r w:rsidRPr="001B728B">
        <w:rPr>
          <w:rFonts w:asciiTheme="majorBidi" w:eastAsia="Calibri" w:hAnsiTheme="majorBidi" w:cstheme="majorBidi"/>
        </w:rPr>
        <w:t xml:space="preserve">pathogens, cancer cells </w:t>
      </w:r>
      <w:r w:rsidR="0025196A" w:rsidRPr="001B728B">
        <w:rPr>
          <w:rFonts w:asciiTheme="majorBidi" w:eastAsia="Calibri" w:hAnsiTheme="majorBidi" w:cstheme="majorBidi"/>
        </w:rPr>
        <w:t>etc.</w:t>
      </w:r>
      <w:r w:rsidR="00752EF8" w:rsidRPr="001B728B">
        <w:rPr>
          <w:rFonts w:asciiTheme="majorBidi" w:eastAsia="Calibri" w:hAnsiTheme="majorBidi" w:cstheme="majorBidi"/>
        </w:rPr>
        <w:t xml:space="preserve"> </w:t>
      </w:r>
      <w:r w:rsidR="005B3963" w:rsidRPr="001B728B">
        <w:rPr>
          <w:rFonts w:asciiTheme="majorBidi" w:eastAsia="Calibri" w:hAnsiTheme="majorBidi" w:cstheme="majorBidi"/>
        </w:rPr>
        <w:t>Macrophages can circulate to the site of infection or can be stable tissue-resident macrophages</w:t>
      </w:r>
      <w:r w:rsidR="005F2B81" w:rsidRPr="001B728B">
        <w:rPr>
          <w:rFonts w:asciiTheme="majorBidi" w:eastAsia="Calibri" w:hAnsiTheme="majorBidi" w:cstheme="majorBidi"/>
        </w:rPr>
        <w:t xml:space="preserve"> </w:t>
      </w:r>
      <w:r w:rsidR="005F2B81" w:rsidRPr="001B728B">
        <w:rPr>
          <w:rFonts w:asciiTheme="majorBidi" w:eastAsia="Calibri" w:hAnsiTheme="majorBidi" w:cstheme="majorBidi"/>
        </w:rPr>
        <w:fldChar w:fldCharType="begin" w:fldLock="1"/>
      </w:r>
      <w:r w:rsidR="005F2B81" w:rsidRPr="001B728B">
        <w:rPr>
          <w:rFonts w:asciiTheme="majorBidi" w:eastAsia="Calibri" w:hAnsiTheme="majorBidi" w:cstheme="maj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sidRPr="001B728B">
        <w:rPr>
          <w:rFonts w:asciiTheme="majorBidi" w:eastAsia="Calibri" w:hAnsiTheme="majorBidi" w:cstheme="majorBidi"/>
        </w:rPr>
        <w:fldChar w:fldCharType="separate"/>
      </w:r>
      <w:r w:rsidR="005F2B81" w:rsidRPr="001B728B">
        <w:rPr>
          <w:rFonts w:asciiTheme="majorBidi" w:eastAsia="Calibri" w:hAnsiTheme="majorBidi" w:cstheme="majorBidi"/>
          <w:noProof/>
        </w:rPr>
        <w:t>(Xu and Shinohara, 2017)</w:t>
      </w:r>
      <w:r w:rsidR="005F2B81" w:rsidRPr="001B728B">
        <w:rPr>
          <w:rFonts w:asciiTheme="majorBidi" w:eastAsia="Calibri" w:hAnsiTheme="majorBidi" w:cstheme="majorBidi"/>
        </w:rPr>
        <w:fldChar w:fldCharType="end"/>
      </w:r>
      <w:r w:rsidR="005B3963" w:rsidRPr="001B728B">
        <w:rPr>
          <w:rFonts w:asciiTheme="majorBidi" w:eastAsia="Calibri" w:hAnsiTheme="majorBidi" w:cstheme="majorBidi"/>
        </w:rPr>
        <w:t xml:space="preserve">. </w:t>
      </w:r>
      <w:r w:rsidR="00B55ED8" w:rsidRPr="001B728B">
        <w:rPr>
          <w:rFonts w:asciiTheme="majorBidi" w:eastAsia="Calibri" w:hAnsiTheme="majorBidi" w:cstheme="majorBidi"/>
        </w:rPr>
        <w:t xml:space="preserve">Depending on their residence they are further classified as (Table 3). </w:t>
      </w:r>
      <w:r w:rsidR="00302533" w:rsidRPr="001B728B">
        <w:rPr>
          <w:rFonts w:asciiTheme="majorBidi" w:eastAsia="Calibri" w:hAnsiTheme="majorBidi" w:cstheme="majorBidi"/>
        </w:rPr>
        <w:t xml:space="preserve">Macrophages also recruit other immune cells for efficient killing of pathogens.  </w:t>
      </w:r>
      <w:r w:rsidR="000617D9" w:rsidRPr="001B728B">
        <w:rPr>
          <w:rFonts w:asciiTheme="majorBidi" w:eastAsia="Calibri" w:hAnsiTheme="majorBidi" w:cstheme="majorBidi"/>
        </w:rPr>
        <w:t xml:space="preserve">Studies have highlighted Candidacidal activities of different macrophages </w:t>
      </w:r>
      <w:r w:rsidR="00AE4303" w:rsidRPr="001B728B">
        <w:rPr>
          <w:rFonts w:asciiTheme="majorBidi" w:eastAsia="Calibri" w:hAnsiTheme="majorBidi" w:cstheme="majorBidi"/>
        </w:rPr>
        <w:t>eliminate</w:t>
      </w:r>
      <w:r w:rsidR="000617D9" w:rsidRPr="001B728B">
        <w:rPr>
          <w:rFonts w:asciiTheme="majorBidi" w:eastAsia="Calibri" w:hAnsiTheme="majorBidi" w:cstheme="majorBidi"/>
        </w:rPr>
        <w:t xml:space="preserve"> Candida burden</w:t>
      </w:r>
      <w:r w:rsidR="006870EE" w:rsidRPr="001B728B">
        <w:rPr>
          <w:rFonts w:asciiTheme="majorBidi" w:eastAsia="Calibri" w:hAnsiTheme="majorBidi" w:cstheme="majorBidi"/>
        </w:rPr>
        <w:t xml:space="preserve"> </w:t>
      </w:r>
      <w:r w:rsidR="00AD7725" w:rsidRPr="001B728B">
        <w:rPr>
          <w:rFonts w:asciiTheme="majorBidi" w:eastAsia="Calibri" w:hAnsiTheme="majorBidi" w:cstheme="majorBidi"/>
        </w:rPr>
        <w:fldChar w:fldCharType="begin" w:fldLock="1"/>
      </w:r>
      <w:r w:rsidR="00EF15C0" w:rsidRPr="001B728B">
        <w:rPr>
          <w:rFonts w:asciiTheme="majorBidi" w:eastAsia="Calibri" w:hAnsiTheme="majorBidi" w:cstheme="maj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sidRPr="001B728B">
        <w:rPr>
          <w:rFonts w:asciiTheme="majorBidi" w:eastAsia="Calibri" w:hAnsiTheme="majorBidi" w:cstheme="majorBidi"/>
        </w:rPr>
        <w:fldChar w:fldCharType="separate"/>
      </w:r>
      <w:r w:rsidR="00AD7725" w:rsidRPr="001B728B">
        <w:rPr>
          <w:rFonts w:asciiTheme="majorBidi" w:eastAsia="Calibri" w:hAnsiTheme="majorBidi" w:cstheme="majorBidi"/>
          <w:noProof/>
        </w:rPr>
        <w:t>(Mansour and Levitz, 2002)</w:t>
      </w:r>
      <w:r w:rsidR="00AD7725" w:rsidRPr="001B728B">
        <w:rPr>
          <w:rFonts w:asciiTheme="majorBidi" w:eastAsia="Calibri" w:hAnsiTheme="majorBidi" w:cstheme="majorBidi"/>
        </w:rPr>
        <w:fldChar w:fldCharType="end"/>
      </w:r>
      <w:r w:rsidR="007021F8" w:rsidRPr="001B728B">
        <w:rPr>
          <w:rFonts w:asciiTheme="majorBidi" w:eastAsia="Calibri" w:hAnsiTheme="majorBidi" w:cstheme="majorBidi"/>
        </w:rPr>
        <w:t xml:space="preserve">. </w:t>
      </w:r>
      <w:r w:rsidR="00F8526A" w:rsidRPr="001B728B">
        <w:rPr>
          <w:rFonts w:asciiTheme="majorBidi" w:eastAsia="Calibri" w:hAnsiTheme="majorBidi" w:cstheme="majorBidi"/>
        </w:rPr>
        <w:t xml:space="preserve"> </w:t>
      </w:r>
      <w:r w:rsidR="00A441D1" w:rsidRPr="001B728B">
        <w:rPr>
          <w:rFonts w:asciiTheme="majorBidi" w:eastAsia="Calibri" w:hAnsiTheme="majorBidi" w:cstheme="majorBidi"/>
        </w:rPr>
        <w:t xml:space="preserve">They recognize </w:t>
      </w:r>
      <w:r w:rsidR="00A46ED9" w:rsidRPr="001B728B">
        <w:rPr>
          <w:rFonts w:asciiTheme="majorBidi" w:eastAsia="Calibri" w:hAnsiTheme="majorBidi" w:cstheme="majorBidi"/>
        </w:rPr>
        <w:t xml:space="preserve">extracellular (ß-glucan, mannan) and intracellular (DNA, RNA) </w:t>
      </w:r>
      <w:r w:rsidR="00302533" w:rsidRPr="001B728B">
        <w:rPr>
          <w:rFonts w:asciiTheme="majorBidi" w:eastAsia="Calibri" w:hAnsiTheme="majorBidi" w:cstheme="majorBidi"/>
        </w:rPr>
        <w:t xml:space="preserve">Pathogen Associated Molecular Patterns (PAMPs) present on </w:t>
      </w:r>
      <w:r w:rsidR="00A441D1" w:rsidRPr="001B728B">
        <w:rPr>
          <w:rFonts w:asciiTheme="majorBidi" w:eastAsia="Calibri" w:hAnsiTheme="majorBidi" w:cstheme="majorBidi"/>
        </w:rPr>
        <w:t xml:space="preserve">Candida species through specialized </w:t>
      </w:r>
      <w:r w:rsidR="00A46ED9" w:rsidRPr="001B728B">
        <w:rPr>
          <w:rFonts w:asciiTheme="majorBidi" w:eastAsia="Calibri" w:hAnsiTheme="majorBidi" w:cstheme="majorBidi"/>
        </w:rPr>
        <w:t>P</w:t>
      </w:r>
      <w:r w:rsidR="00A441D1" w:rsidRPr="001B728B">
        <w:rPr>
          <w:rFonts w:asciiTheme="majorBidi" w:eastAsia="Calibri" w:hAnsiTheme="majorBidi" w:cstheme="majorBidi"/>
        </w:rPr>
        <w:t xml:space="preserve">attern </w:t>
      </w:r>
      <w:r w:rsidR="00A46ED9" w:rsidRPr="001B728B">
        <w:rPr>
          <w:rFonts w:asciiTheme="majorBidi" w:eastAsia="Calibri" w:hAnsiTheme="majorBidi" w:cstheme="majorBidi"/>
        </w:rPr>
        <w:t>R</w:t>
      </w:r>
      <w:r w:rsidR="00A441D1" w:rsidRPr="001B728B">
        <w:rPr>
          <w:rFonts w:asciiTheme="majorBidi" w:eastAsia="Calibri" w:hAnsiTheme="majorBidi" w:cstheme="majorBidi"/>
        </w:rPr>
        <w:t xml:space="preserve">ecognition </w:t>
      </w:r>
      <w:r w:rsidR="00A46ED9" w:rsidRPr="001B728B">
        <w:rPr>
          <w:rFonts w:asciiTheme="majorBidi" w:eastAsia="Calibri" w:hAnsiTheme="majorBidi" w:cstheme="majorBidi"/>
        </w:rPr>
        <w:t>R</w:t>
      </w:r>
      <w:r w:rsidR="00A441D1" w:rsidRPr="001B728B">
        <w:rPr>
          <w:rFonts w:asciiTheme="majorBidi" w:eastAsia="Calibri" w:hAnsiTheme="majorBidi" w:cstheme="majorBidi"/>
        </w:rPr>
        <w:t>eceptors (PRR</w:t>
      </w:r>
      <w:r w:rsidR="00A46ED9" w:rsidRPr="001B728B">
        <w:rPr>
          <w:rFonts w:asciiTheme="majorBidi" w:eastAsia="Calibri" w:hAnsiTheme="majorBidi" w:cstheme="majorBidi"/>
        </w:rPr>
        <w:t>s</w:t>
      </w:r>
      <w:r w:rsidR="00A441D1" w:rsidRPr="001B728B">
        <w:rPr>
          <w:rFonts w:asciiTheme="majorBidi" w:eastAsia="Calibri" w:hAnsiTheme="majorBidi" w:cstheme="maj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6095" cy="1753868"/>
                    </a:xfrm>
                    <a:prstGeom prst="rect">
                      <a:avLst/>
                    </a:prstGeom>
                    <a:ln>
                      <a:solidFill>
                        <a:schemeClr val="tx1"/>
                      </a:solidFill>
                    </a:ln>
                  </pic:spPr>
                </pic:pic>
              </a:graphicData>
            </a:graphic>
          </wp:inline>
        </w:drawing>
      </w:r>
    </w:p>
    <w:p w:rsidR="00CF6F6F" w:rsidRPr="001B728B" w:rsidRDefault="00DF49B7" w:rsidP="00007244">
      <w:pPr>
        <w:spacing w:line="360" w:lineRule="auto"/>
        <w:jc w:val="both"/>
        <w:rPr>
          <w:rFonts w:asciiTheme="majorBidi" w:eastAsia="Calibri" w:hAnsiTheme="majorBidi" w:cstheme="majorBidi"/>
        </w:rPr>
      </w:pPr>
      <w:r w:rsidRPr="001B728B">
        <w:rPr>
          <w:rFonts w:asciiTheme="majorBidi" w:eastAsia="Calibri" w:hAnsiTheme="majorBidi" w:cstheme="majorBidi"/>
          <w:i/>
          <w:iCs/>
        </w:rPr>
        <w:t>Candida albicans</w:t>
      </w:r>
      <w:r w:rsidRPr="001B728B">
        <w:rPr>
          <w:rFonts w:asciiTheme="majorBidi" w:eastAsia="Calibri" w:hAnsiTheme="majorBidi" w:cstheme="majorBidi"/>
        </w:rPr>
        <w:t xml:space="preserve"> cells are recognized by Toll-like receptors (TLRs</w:t>
      </w:r>
      <w:r w:rsidR="00B8244D" w:rsidRPr="001B728B">
        <w:rPr>
          <w:rFonts w:asciiTheme="majorBidi" w:eastAsia="Calibri" w:hAnsiTheme="majorBidi" w:cstheme="majorBidi"/>
        </w:rPr>
        <w:t>:</w:t>
      </w:r>
      <w:r w:rsidR="00C838A1" w:rsidRPr="001B728B">
        <w:rPr>
          <w:rFonts w:asciiTheme="majorBidi" w:eastAsia="Calibri" w:hAnsiTheme="majorBidi" w:cstheme="majorBidi"/>
        </w:rPr>
        <w:t xml:space="preserve"> TLR2, TLR4</w:t>
      </w:r>
      <w:r w:rsidRPr="001B728B">
        <w:rPr>
          <w:rFonts w:asciiTheme="majorBidi" w:eastAsia="Calibri" w:hAnsiTheme="majorBidi" w:cstheme="majorBidi"/>
        </w:rPr>
        <w:t>)</w:t>
      </w:r>
      <w:r w:rsidR="004D343F" w:rsidRPr="001B728B">
        <w:rPr>
          <w:rFonts w:asciiTheme="majorBidi" w:eastAsia="Calibri" w:hAnsiTheme="majorBidi" w:cstheme="majorBidi"/>
        </w:rPr>
        <w:t xml:space="preserve">, </w:t>
      </w:r>
      <w:r w:rsidRPr="001B728B">
        <w:rPr>
          <w:rFonts w:asciiTheme="majorBidi" w:eastAsia="Calibri" w:hAnsiTheme="majorBidi" w:cstheme="majorBidi"/>
        </w:rPr>
        <w:t>C-type lectin receptors (CLRs</w:t>
      </w:r>
      <w:r w:rsidR="00B8244D" w:rsidRPr="001B728B">
        <w:rPr>
          <w:rFonts w:asciiTheme="majorBidi" w:eastAsia="Calibri" w:hAnsiTheme="majorBidi" w:cstheme="majorBidi"/>
        </w:rPr>
        <w:t>:</w:t>
      </w:r>
      <w:r w:rsidR="00C838A1" w:rsidRPr="001B728B">
        <w:rPr>
          <w:rFonts w:asciiTheme="majorBidi" w:eastAsia="Calibri" w:hAnsiTheme="majorBidi" w:cstheme="majorBidi"/>
        </w:rPr>
        <w:t xml:space="preserve"> dectin1, dectin2</w:t>
      </w:r>
      <w:r w:rsidRPr="001B728B">
        <w:rPr>
          <w:rFonts w:asciiTheme="majorBidi" w:eastAsia="Calibri" w:hAnsiTheme="majorBidi" w:cstheme="majorBidi"/>
        </w:rPr>
        <w:t>),</w:t>
      </w:r>
      <w:r w:rsidR="00C838A1" w:rsidRPr="001B728B">
        <w:rPr>
          <w:rFonts w:asciiTheme="majorBidi" w:eastAsia="Calibri" w:hAnsiTheme="majorBidi" w:cstheme="majorBidi"/>
        </w:rPr>
        <w:t xml:space="preserve"> Mannose Receptor and Complement Receptor CR3</w:t>
      </w:r>
      <w:r w:rsidR="00007244" w:rsidRPr="001B728B">
        <w:rPr>
          <w:rFonts w:asciiTheme="majorBidi" w:eastAsia="Calibri" w:hAnsiTheme="majorBidi" w:cstheme="majorBidi"/>
        </w:rPr>
        <w:t xml:space="preserve"> based on the cell wall compo</w:t>
      </w:r>
      <w:r w:rsidR="00D73058" w:rsidRPr="001B728B">
        <w:rPr>
          <w:rFonts w:asciiTheme="majorBidi" w:eastAsia="Calibri" w:hAnsiTheme="majorBidi" w:cstheme="majorBidi"/>
        </w:rPr>
        <w:t>sition</w:t>
      </w:r>
      <w:r w:rsidR="00B8244D" w:rsidRPr="001B728B">
        <w:rPr>
          <w:rFonts w:asciiTheme="majorBidi" w:eastAsia="Calibri" w:hAnsiTheme="majorBidi" w:cstheme="majorBidi"/>
        </w:rPr>
        <w:t xml:space="preserve">. </w:t>
      </w:r>
      <w:r w:rsidR="004E3499" w:rsidRPr="001B728B">
        <w:rPr>
          <w:rFonts w:asciiTheme="majorBidi" w:eastAsia="Calibri" w:hAnsiTheme="majorBidi" w:cstheme="majorBidi"/>
        </w:rPr>
        <w:t xml:space="preserve">ß-glucan present in </w:t>
      </w:r>
      <w:r w:rsidR="004E3499" w:rsidRPr="001B728B">
        <w:rPr>
          <w:rFonts w:asciiTheme="majorBidi" w:eastAsia="Calibri" w:hAnsiTheme="majorBidi" w:cstheme="majorBidi"/>
          <w:i/>
          <w:iCs/>
        </w:rPr>
        <w:t>C. albicans</w:t>
      </w:r>
      <w:r w:rsidR="004E3499" w:rsidRPr="001B728B">
        <w:rPr>
          <w:rFonts w:asciiTheme="majorBidi" w:eastAsia="Calibri" w:hAnsiTheme="majorBidi" w:cstheme="majorBidi"/>
        </w:rPr>
        <w:t xml:space="preserve"> cell wall</w:t>
      </w:r>
      <w:r w:rsidR="004D343F" w:rsidRPr="001B728B">
        <w:rPr>
          <w:rFonts w:asciiTheme="majorBidi" w:eastAsia="Calibri" w:hAnsiTheme="majorBidi" w:cstheme="majorBidi"/>
        </w:rPr>
        <w:t xml:space="preserve"> activates macrophages by </w:t>
      </w:r>
      <w:r w:rsidR="004D343F" w:rsidRPr="001B728B">
        <w:rPr>
          <w:rFonts w:asciiTheme="majorBidi" w:eastAsia="Calibri" w:hAnsiTheme="majorBidi" w:cstheme="majorBidi"/>
        </w:rPr>
        <w:lastRenderedPageBreak/>
        <w:t xml:space="preserve">inducing production of proinflammatory cytokines and chemokines in order to gain resistance against pathogenic fungi </w:t>
      </w:r>
      <w:r w:rsidR="004D343F" w:rsidRPr="001B728B">
        <w:rPr>
          <w:rFonts w:asciiTheme="majorBidi" w:eastAsia="Calibri" w:hAnsiTheme="majorBidi" w:cstheme="majorBidi"/>
        </w:rPr>
        <w:fldChar w:fldCharType="begin" w:fldLock="1"/>
      </w:r>
      <w:r w:rsidR="004D343F" w:rsidRPr="001B728B">
        <w:rPr>
          <w:rFonts w:asciiTheme="majorBidi" w:eastAsia="Calibri" w:hAnsiTheme="majorBidi" w:cstheme="maj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sidRPr="001B728B">
        <w:rPr>
          <w:rFonts w:asciiTheme="majorBidi" w:eastAsia="Calibri" w:hAnsiTheme="majorBidi" w:cstheme="majorBidi"/>
        </w:rPr>
        <w:fldChar w:fldCharType="separate"/>
      </w:r>
      <w:r w:rsidR="004D343F" w:rsidRPr="001B728B">
        <w:rPr>
          <w:rFonts w:asciiTheme="majorBidi" w:eastAsia="Calibri" w:hAnsiTheme="majorBidi" w:cstheme="majorBidi"/>
          <w:noProof/>
        </w:rPr>
        <w:t>(Kiyoura and Tamai, 2015)</w:t>
      </w:r>
      <w:r w:rsidR="004D343F" w:rsidRPr="001B728B">
        <w:rPr>
          <w:rFonts w:asciiTheme="majorBidi" w:eastAsia="Calibri" w:hAnsiTheme="majorBidi" w:cstheme="majorBidi"/>
        </w:rPr>
        <w:fldChar w:fldCharType="end"/>
      </w:r>
      <w:r w:rsidR="004D343F" w:rsidRPr="001B728B">
        <w:rPr>
          <w:rFonts w:asciiTheme="majorBidi" w:eastAsia="Calibri" w:hAnsiTheme="majorBidi" w:cstheme="majorBidi"/>
        </w:rPr>
        <w:t xml:space="preserve">. Additionally, 1-3ß-glucan also </w:t>
      </w:r>
      <w:r w:rsidR="004E3499" w:rsidRPr="001B728B">
        <w:rPr>
          <w:rFonts w:asciiTheme="majorBidi" w:eastAsia="Calibri" w:hAnsiTheme="majorBidi" w:cstheme="majorBidi"/>
        </w:rPr>
        <w:t>train</w:t>
      </w:r>
      <w:r w:rsidR="004D343F" w:rsidRPr="001B728B">
        <w:rPr>
          <w:rFonts w:asciiTheme="majorBidi" w:eastAsia="Calibri" w:hAnsiTheme="majorBidi" w:cstheme="majorBidi"/>
        </w:rPr>
        <w:t>s</w:t>
      </w:r>
      <w:r w:rsidR="004E3499" w:rsidRPr="001B728B">
        <w:rPr>
          <w:rFonts w:asciiTheme="majorBidi" w:eastAsia="Calibri" w:hAnsiTheme="majorBidi" w:cstheme="majorBidi"/>
        </w:rPr>
        <w:t xml:space="preserve"> macrophages and monocytes in developing the immunological memory, preparing immune cells for future Candida attacks</w:t>
      </w:r>
      <w:r w:rsidR="004E3499" w:rsidRPr="001B728B">
        <w:rPr>
          <w:rFonts w:asciiTheme="majorBidi" w:eastAsia="Calibri" w:hAnsiTheme="majorBidi" w:cstheme="majorBidi"/>
        </w:rPr>
        <w:fldChar w:fldCharType="begin" w:fldLock="1"/>
      </w:r>
      <w:r w:rsidR="00F96DE2" w:rsidRPr="001B728B">
        <w:rPr>
          <w:rFonts w:asciiTheme="majorBidi" w:eastAsia="Calibri" w:hAnsiTheme="majorBidi" w:cstheme="maj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sidRPr="001B728B">
        <w:rPr>
          <w:rFonts w:asciiTheme="majorBidi" w:eastAsia="Calibri" w:hAnsiTheme="majorBidi" w:cstheme="majorBidi"/>
        </w:rPr>
        <w:fldChar w:fldCharType="separate"/>
      </w:r>
      <w:r w:rsidR="004E3499" w:rsidRPr="001B728B">
        <w:rPr>
          <w:rFonts w:asciiTheme="majorBidi" w:eastAsia="Calibri" w:hAnsiTheme="majorBidi" w:cstheme="majorBidi"/>
          <w:noProof/>
        </w:rPr>
        <w:t>(Quintin et al., 2012)</w:t>
      </w:r>
      <w:r w:rsidR="004E3499" w:rsidRPr="001B728B">
        <w:rPr>
          <w:rFonts w:asciiTheme="majorBidi" w:eastAsia="Calibri" w:hAnsiTheme="majorBidi" w:cstheme="majorBidi"/>
        </w:rPr>
        <w:fldChar w:fldCharType="end"/>
      </w:r>
      <w:r w:rsidR="004E3499" w:rsidRPr="001B728B">
        <w:rPr>
          <w:rFonts w:asciiTheme="majorBidi" w:eastAsia="Calibri" w:hAnsiTheme="majorBidi" w:cstheme="majorBidi"/>
        </w:rPr>
        <w:t xml:space="preserve">. </w:t>
      </w:r>
      <w:r w:rsidR="007F4F5C" w:rsidRPr="001B728B">
        <w:rPr>
          <w:rFonts w:asciiTheme="majorBidi" w:eastAsia="Calibri" w:hAnsiTheme="majorBidi" w:cstheme="majorBidi"/>
        </w:rPr>
        <w:t>Post</w:t>
      </w:r>
      <w:r w:rsidR="00D91A01" w:rsidRPr="001B728B">
        <w:rPr>
          <w:rFonts w:asciiTheme="majorBidi" w:eastAsia="Calibri" w:hAnsiTheme="majorBidi" w:cstheme="majorBidi"/>
        </w:rPr>
        <w:t xml:space="preserve"> phagocytos</w:t>
      </w:r>
      <w:r w:rsidR="007F4F5C" w:rsidRPr="001B728B">
        <w:rPr>
          <w:rFonts w:asciiTheme="majorBidi" w:eastAsia="Calibri" w:hAnsiTheme="majorBidi" w:cstheme="majorBidi"/>
        </w:rPr>
        <w:t>is, the ingested</w:t>
      </w:r>
      <w:r w:rsidR="00D91A01" w:rsidRPr="001B728B">
        <w:rPr>
          <w:rFonts w:asciiTheme="majorBidi" w:eastAsia="Calibri" w:hAnsiTheme="majorBidi" w:cstheme="majorBidi"/>
        </w:rPr>
        <w:t xml:space="preserve"> </w:t>
      </w:r>
      <w:r w:rsidR="00D91A01" w:rsidRPr="001B728B">
        <w:rPr>
          <w:rFonts w:asciiTheme="majorBidi" w:eastAsia="Calibri" w:hAnsiTheme="majorBidi" w:cstheme="majorBidi"/>
          <w:i/>
          <w:iCs/>
        </w:rPr>
        <w:t>C. albicans</w:t>
      </w:r>
      <w:r w:rsidR="00D91A01" w:rsidRPr="001B728B">
        <w:rPr>
          <w:rFonts w:asciiTheme="majorBidi" w:eastAsia="Calibri" w:hAnsiTheme="majorBidi" w:cstheme="majorBidi"/>
        </w:rPr>
        <w:t xml:space="preserve"> cells provokes macrophages to produce antimicrobial effectors like </w:t>
      </w:r>
      <w:r w:rsidR="00AA1E81" w:rsidRPr="001B728B">
        <w:rPr>
          <w:rFonts w:asciiTheme="majorBidi" w:eastAsia="Calibri" w:hAnsiTheme="majorBidi" w:cstheme="majorBidi"/>
        </w:rPr>
        <w:t>R</w:t>
      </w:r>
      <w:r w:rsidR="00D91A01" w:rsidRPr="001B728B">
        <w:rPr>
          <w:rFonts w:asciiTheme="majorBidi" w:eastAsia="Calibri" w:hAnsiTheme="majorBidi" w:cstheme="majorBidi"/>
        </w:rPr>
        <w:t xml:space="preserve">eactive </w:t>
      </w:r>
      <w:r w:rsidR="00AA1E81" w:rsidRPr="001B728B">
        <w:rPr>
          <w:rFonts w:asciiTheme="majorBidi" w:eastAsia="Calibri" w:hAnsiTheme="majorBidi" w:cstheme="majorBidi"/>
        </w:rPr>
        <w:t>O</w:t>
      </w:r>
      <w:r w:rsidR="00D91A01" w:rsidRPr="001B728B">
        <w:rPr>
          <w:rFonts w:asciiTheme="majorBidi" w:eastAsia="Calibri" w:hAnsiTheme="majorBidi" w:cstheme="majorBidi"/>
        </w:rPr>
        <w:t xml:space="preserve">xygen </w:t>
      </w:r>
      <w:r w:rsidR="00AA1E81" w:rsidRPr="001B728B">
        <w:rPr>
          <w:rFonts w:asciiTheme="majorBidi" w:eastAsia="Calibri" w:hAnsiTheme="majorBidi" w:cstheme="majorBidi"/>
        </w:rPr>
        <w:t>S</w:t>
      </w:r>
      <w:r w:rsidR="00D91A01" w:rsidRPr="001B728B">
        <w:rPr>
          <w:rFonts w:asciiTheme="majorBidi" w:eastAsia="Calibri" w:hAnsiTheme="majorBidi" w:cstheme="majorBidi"/>
        </w:rPr>
        <w:t>pecies (ROS)</w:t>
      </w:r>
      <w:r w:rsidR="00E41F6A" w:rsidRPr="001B728B">
        <w:rPr>
          <w:rFonts w:asciiTheme="majorBidi" w:eastAsia="Calibri" w:hAnsiTheme="majorBidi" w:cstheme="majorBidi"/>
        </w:rPr>
        <w:t xml:space="preserve">, </w:t>
      </w:r>
      <w:r w:rsidR="00AA1E81" w:rsidRPr="001B728B">
        <w:rPr>
          <w:rFonts w:asciiTheme="majorBidi" w:eastAsia="Calibri" w:hAnsiTheme="majorBidi" w:cstheme="majorBidi"/>
        </w:rPr>
        <w:t>R</w:t>
      </w:r>
      <w:r w:rsidR="00D91A01" w:rsidRPr="001B728B">
        <w:rPr>
          <w:rFonts w:asciiTheme="majorBidi" w:eastAsia="Calibri" w:hAnsiTheme="majorBidi" w:cstheme="majorBidi"/>
        </w:rPr>
        <w:t xml:space="preserve">eactive </w:t>
      </w:r>
      <w:r w:rsidR="00AA1E81" w:rsidRPr="001B728B">
        <w:rPr>
          <w:rFonts w:asciiTheme="majorBidi" w:eastAsia="Calibri" w:hAnsiTheme="majorBidi" w:cstheme="majorBidi"/>
        </w:rPr>
        <w:t>N</w:t>
      </w:r>
      <w:r w:rsidR="00D91A01" w:rsidRPr="001B728B">
        <w:rPr>
          <w:rFonts w:asciiTheme="majorBidi" w:eastAsia="Calibri" w:hAnsiTheme="majorBidi" w:cstheme="majorBidi"/>
        </w:rPr>
        <w:t xml:space="preserve">itrogen </w:t>
      </w:r>
      <w:r w:rsidR="00AA1E81" w:rsidRPr="001B728B">
        <w:rPr>
          <w:rFonts w:asciiTheme="majorBidi" w:eastAsia="Calibri" w:hAnsiTheme="majorBidi" w:cstheme="majorBidi"/>
        </w:rPr>
        <w:t>S</w:t>
      </w:r>
      <w:r w:rsidR="00D91A01" w:rsidRPr="001B728B">
        <w:rPr>
          <w:rFonts w:asciiTheme="majorBidi" w:eastAsia="Calibri" w:hAnsiTheme="majorBidi" w:cstheme="majorBidi"/>
        </w:rPr>
        <w:t>pecies (RNS)</w:t>
      </w:r>
      <w:r w:rsidR="00E41F6A" w:rsidRPr="001B728B">
        <w:rPr>
          <w:rFonts w:asciiTheme="majorBidi" w:eastAsia="Calibri" w:hAnsiTheme="majorBidi" w:cstheme="majorBidi"/>
        </w:rPr>
        <w:t xml:space="preserve"> and antimicrobial peptides</w:t>
      </w:r>
      <w:r w:rsidR="00D91A01" w:rsidRPr="001B728B">
        <w:rPr>
          <w:rFonts w:asciiTheme="majorBidi" w:eastAsia="Calibri" w:hAnsiTheme="majorBidi" w:cstheme="majorBidi"/>
        </w:rPr>
        <w:t>.</w:t>
      </w:r>
      <w:r w:rsidR="00BB790E" w:rsidRPr="001B728B">
        <w:rPr>
          <w:rFonts w:asciiTheme="majorBidi" w:eastAsia="Calibri" w:hAnsiTheme="majorBidi" w:cstheme="majorBidi"/>
        </w:rPr>
        <w:t xml:space="preserve"> Although majority of the pathogens are </w:t>
      </w:r>
      <w:r w:rsidR="000D1037" w:rsidRPr="001B728B">
        <w:rPr>
          <w:rFonts w:asciiTheme="majorBidi" w:eastAsia="Calibri" w:hAnsiTheme="majorBidi" w:cstheme="majorBidi"/>
        </w:rPr>
        <w:t>cleared by</w:t>
      </w:r>
      <w:r w:rsidR="00BB790E" w:rsidRPr="001B728B">
        <w:rPr>
          <w:rFonts w:asciiTheme="majorBidi" w:eastAsia="Calibri" w:hAnsiTheme="majorBidi" w:cstheme="majorBidi"/>
        </w:rPr>
        <w:t xml:space="preserve"> macrophages, </w:t>
      </w:r>
      <w:r w:rsidR="004D343F" w:rsidRPr="001B728B">
        <w:rPr>
          <w:rFonts w:asciiTheme="majorBidi" w:eastAsia="Calibri" w:hAnsiTheme="majorBidi" w:cstheme="majorBidi"/>
        </w:rPr>
        <w:t>some</w:t>
      </w:r>
      <w:r w:rsidR="00BB790E" w:rsidRPr="001B728B">
        <w:rPr>
          <w:rFonts w:asciiTheme="majorBidi" w:eastAsia="Calibri" w:hAnsiTheme="majorBidi" w:cstheme="majorBidi"/>
        </w:rPr>
        <w:t xml:space="preserve"> still manage to survive. </w:t>
      </w:r>
      <w:r w:rsidR="00E41F6A" w:rsidRPr="001B728B">
        <w:rPr>
          <w:rFonts w:asciiTheme="majorBidi" w:eastAsia="Calibri" w:hAnsiTheme="majorBidi" w:cstheme="majorBidi"/>
        </w:rPr>
        <w:t>P</w:t>
      </w:r>
      <w:r w:rsidR="002600A1" w:rsidRPr="001B728B">
        <w:rPr>
          <w:rFonts w:asciiTheme="majorBidi" w:eastAsia="Calibri" w:hAnsiTheme="majorBidi" w:cstheme="majorBidi"/>
        </w:rPr>
        <w:t>hagocytosed cells are used as immune modulators in antigen presentation</w:t>
      </w:r>
      <w:r w:rsidR="00E41F6A" w:rsidRPr="001B728B">
        <w:rPr>
          <w:rFonts w:asciiTheme="majorBidi" w:eastAsia="Calibri" w:hAnsiTheme="majorBidi" w:cstheme="majorBidi"/>
        </w:rPr>
        <w:t xml:space="preserve"> to recruit more immune cells</w:t>
      </w:r>
      <w:r w:rsidR="002600A1" w:rsidRPr="001B728B">
        <w:rPr>
          <w:rFonts w:asciiTheme="majorBidi" w:eastAsia="Calibri" w:hAnsiTheme="majorBidi" w:cstheme="majorBidi"/>
        </w:rPr>
        <w:t>. But the</w:t>
      </w:r>
      <w:r w:rsidR="00AA1E81" w:rsidRPr="001B728B">
        <w:rPr>
          <w:rFonts w:asciiTheme="majorBidi" w:eastAsia="Calibri" w:hAnsiTheme="majorBidi" w:cstheme="majorBidi"/>
        </w:rPr>
        <w:t xml:space="preserve"> resistant cells </w:t>
      </w:r>
      <w:r w:rsidR="00FC0346" w:rsidRPr="001B728B">
        <w:rPr>
          <w:rFonts w:asciiTheme="majorBidi" w:eastAsia="Calibri" w:hAnsiTheme="majorBidi" w:cstheme="majorBidi"/>
        </w:rPr>
        <w:t xml:space="preserve">cope with macrophage stress by expressing </w:t>
      </w:r>
      <w:r w:rsidR="00AA1E81" w:rsidRPr="001B728B">
        <w:rPr>
          <w:rFonts w:asciiTheme="majorBidi" w:eastAsia="Calibri" w:hAnsiTheme="majorBidi" w:cstheme="majorBidi"/>
        </w:rPr>
        <w:t xml:space="preserve">Super Oxide Dismutase (SODs) to detoxify the ROS </w:t>
      </w:r>
      <w:r w:rsidR="00FC0346" w:rsidRPr="001B728B">
        <w:rPr>
          <w:rFonts w:asciiTheme="majorBidi" w:eastAsia="Calibri" w:hAnsiTheme="majorBidi" w:cstheme="majorBidi"/>
        </w:rPr>
        <w:t>and secreting mediator which inhibits activity of nitrogen oxide synthase</w:t>
      </w:r>
      <w:r w:rsidR="000D6DD8" w:rsidRPr="001B728B">
        <w:rPr>
          <w:rFonts w:asciiTheme="majorBidi" w:eastAsia="Calibri" w:hAnsiTheme="majorBidi" w:cstheme="majorBidi"/>
        </w:rPr>
        <w:t xml:space="preserve"> </w:t>
      </w:r>
      <w:r w:rsidR="000D6DD8" w:rsidRPr="001B728B">
        <w:rPr>
          <w:rFonts w:asciiTheme="majorBidi" w:eastAsia="Calibri" w:hAnsiTheme="majorBidi" w:cstheme="majorBidi"/>
        </w:rPr>
        <w:fldChar w:fldCharType="begin" w:fldLock="1"/>
      </w:r>
      <w:r w:rsidR="000D6DD8" w:rsidRPr="001B728B">
        <w:rPr>
          <w:rFonts w:asciiTheme="majorBidi" w:eastAsia="Calibri" w:hAnsiTheme="majorBidi" w:cstheme="maj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sidRPr="001B728B">
        <w:rPr>
          <w:rFonts w:asciiTheme="majorBidi" w:eastAsia="Calibri" w:hAnsiTheme="majorBidi" w:cstheme="majorBidi"/>
        </w:rPr>
        <w:fldChar w:fldCharType="separate"/>
      </w:r>
      <w:r w:rsidR="000D6DD8" w:rsidRPr="001B728B">
        <w:rPr>
          <w:rFonts w:asciiTheme="majorBidi" w:eastAsia="Calibri" w:hAnsiTheme="majorBidi" w:cstheme="majorBidi"/>
          <w:noProof/>
        </w:rPr>
        <w:t>(Frohner et al., 2009)</w:t>
      </w:r>
      <w:r w:rsidR="000D6DD8" w:rsidRPr="001B728B">
        <w:rPr>
          <w:rFonts w:asciiTheme="majorBidi" w:eastAsia="Calibri" w:hAnsiTheme="majorBidi" w:cstheme="majorBidi"/>
        </w:rPr>
        <w:fldChar w:fldCharType="end"/>
      </w:r>
      <w:r w:rsidR="006F41F4" w:rsidRPr="001B728B">
        <w:rPr>
          <w:rFonts w:asciiTheme="majorBidi" w:eastAsia="Calibri" w:hAnsiTheme="majorBidi" w:cstheme="majorBidi"/>
        </w:rPr>
        <w:t xml:space="preserve">. </w:t>
      </w:r>
      <w:r w:rsidR="007C37CC" w:rsidRPr="001B728B">
        <w:rPr>
          <w:rFonts w:asciiTheme="majorBidi" w:eastAsia="Calibri" w:hAnsiTheme="majorBidi" w:cstheme="majorBidi"/>
        </w:rPr>
        <w:t xml:space="preserve">Phagocytosed </w:t>
      </w:r>
      <w:r w:rsidR="009F27AE" w:rsidRPr="001B728B">
        <w:rPr>
          <w:rFonts w:asciiTheme="majorBidi" w:eastAsia="Calibri" w:hAnsiTheme="majorBidi" w:cstheme="majorBidi"/>
          <w:i/>
          <w:iCs/>
        </w:rPr>
        <w:t>C. albicans</w:t>
      </w:r>
      <w:r w:rsidR="009F27AE" w:rsidRPr="001B728B">
        <w:rPr>
          <w:rFonts w:asciiTheme="majorBidi" w:eastAsia="Calibri" w:hAnsiTheme="majorBidi" w:cstheme="majorBidi"/>
        </w:rPr>
        <w:t xml:space="preserve"> cells also undergo transition from yeast to hyphal form </w:t>
      </w:r>
      <w:r w:rsidR="007C37CC" w:rsidRPr="001B728B">
        <w:rPr>
          <w:rFonts w:asciiTheme="majorBidi" w:eastAsia="Calibri" w:hAnsiTheme="majorBidi" w:cstheme="majorBidi"/>
        </w:rPr>
        <w:t>leading to</w:t>
      </w:r>
      <w:r w:rsidR="009F27AE" w:rsidRPr="001B728B">
        <w:rPr>
          <w:rFonts w:asciiTheme="majorBidi" w:eastAsia="Calibri" w:hAnsiTheme="majorBidi" w:cstheme="majorBidi"/>
        </w:rPr>
        <w:t xml:space="preserve"> lysis of macrophages</w:t>
      </w:r>
      <w:r w:rsidR="007C37CC" w:rsidRPr="001B728B">
        <w:rPr>
          <w:rFonts w:asciiTheme="majorBidi" w:eastAsia="Calibri" w:hAnsiTheme="majorBidi" w:cstheme="majorBidi"/>
        </w:rPr>
        <w:t xml:space="preserve"> membrane</w:t>
      </w:r>
      <w:r w:rsidR="000871FE" w:rsidRPr="001B728B">
        <w:rPr>
          <w:rFonts w:asciiTheme="majorBidi" w:eastAsia="Calibri" w:hAnsiTheme="majorBidi" w:cstheme="majorBidi"/>
        </w:rPr>
        <w:t xml:space="preserve">. Cell wall composition of hyphae is different than yeast, helping the fungi to escape the immune surveillance leading to </w:t>
      </w:r>
      <w:r w:rsidR="009F27AE" w:rsidRPr="001B728B">
        <w:rPr>
          <w:rFonts w:asciiTheme="majorBidi" w:eastAsia="Calibri" w:hAnsiTheme="majorBidi" w:cstheme="majorBidi"/>
        </w:rPr>
        <w:t xml:space="preserve">successful dissemination of </w:t>
      </w:r>
      <w:r w:rsidR="009F27AE" w:rsidRPr="001B728B">
        <w:rPr>
          <w:rFonts w:asciiTheme="majorBidi" w:eastAsia="Calibri" w:hAnsiTheme="majorBidi" w:cstheme="majorBidi"/>
          <w:i/>
          <w:iCs/>
        </w:rPr>
        <w:t>C. albicans</w:t>
      </w:r>
      <w:r w:rsidR="000871FE" w:rsidRPr="001B728B">
        <w:rPr>
          <w:rFonts w:asciiTheme="majorBidi" w:eastAsia="Calibri" w:hAnsiTheme="majorBidi" w:cstheme="majorBidi"/>
        </w:rPr>
        <w:t xml:space="preserve"> in blood</w:t>
      </w:r>
      <w:r w:rsidR="009F27AE" w:rsidRPr="001B728B">
        <w:rPr>
          <w:rFonts w:asciiTheme="majorBidi" w:eastAsia="Calibri" w:hAnsiTheme="majorBidi" w:cstheme="majorBidi"/>
          <w:i/>
          <w:iCs/>
        </w:rPr>
        <w:t xml:space="preserve">. </w:t>
      </w:r>
      <w:r w:rsidR="009F27AE" w:rsidRPr="001B728B">
        <w:rPr>
          <w:rFonts w:asciiTheme="majorBidi" w:eastAsia="Calibri" w:hAnsiTheme="majorBidi" w:cstheme="majorBidi"/>
        </w:rPr>
        <w:t xml:space="preserve">Recent studies have shown that hyphal form </w:t>
      </w:r>
      <w:r w:rsidR="009F27AE" w:rsidRPr="001B728B">
        <w:rPr>
          <w:rFonts w:asciiTheme="majorBidi" w:eastAsia="Calibri" w:hAnsiTheme="majorBidi" w:cstheme="majorBidi"/>
          <w:i/>
          <w:iCs/>
        </w:rPr>
        <w:t>C. albicans</w:t>
      </w:r>
      <w:r w:rsidR="009F27AE" w:rsidRPr="001B728B">
        <w:rPr>
          <w:rFonts w:asciiTheme="majorBidi" w:eastAsia="Calibri" w:hAnsiTheme="majorBidi" w:cstheme="majorBidi"/>
        </w:rPr>
        <w:t xml:space="preserve"> is capable of inducing </w:t>
      </w:r>
      <w:r w:rsidR="009F27AE" w:rsidRPr="001B728B">
        <w:rPr>
          <w:rFonts w:asciiTheme="majorBidi" w:hAnsiTheme="majorBidi" w:cstheme="majorBidi"/>
          <w:color w:val="000000"/>
          <w:shd w:val="clear" w:color="auto" w:fill="FFFFFF"/>
        </w:rPr>
        <w:t>pyroptotic cell death in macrophages another way to escape the phagocytosis</w:t>
      </w:r>
      <w:r w:rsidR="000D6DD8" w:rsidRPr="001B728B">
        <w:rPr>
          <w:rFonts w:asciiTheme="majorBidi" w:hAnsiTheme="majorBidi" w:cstheme="majorBidi"/>
          <w:color w:val="000000"/>
          <w:shd w:val="clear" w:color="auto" w:fill="FFFFFF"/>
        </w:rPr>
        <w:t xml:space="preserve"> </w:t>
      </w:r>
      <w:r w:rsidR="000D6DD8" w:rsidRPr="001B728B">
        <w:rPr>
          <w:rFonts w:asciiTheme="majorBidi" w:hAnsiTheme="majorBidi" w:cstheme="majorBidi"/>
          <w:color w:val="000000"/>
          <w:shd w:val="clear" w:color="auto" w:fill="FFFFFF"/>
        </w:rPr>
        <w:fldChar w:fldCharType="begin" w:fldLock="1"/>
      </w:r>
      <w:r w:rsidR="000D6DD8" w:rsidRPr="001B728B">
        <w:rPr>
          <w:rFonts w:asciiTheme="majorBidi" w:hAnsiTheme="majorBidi" w:cstheme="majorBidi"/>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sidRPr="001B728B">
        <w:rPr>
          <w:rFonts w:asciiTheme="majorBidi" w:hAnsiTheme="majorBidi" w:cstheme="majorBidi"/>
          <w:color w:val="000000"/>
          <w:shd w:val="clear" w:color="auto" w:fill="FFFFFF"/>
        </w:rPr>
        <w:fldChar w:fldCharType="separate"/>
      </w:r>
      <w:r w:rsidR="000D6DD8" w:rsidRPr="001B728B">
        <w:rPr>
          <w:rFonts w:asciiTheme="majorBidi" w:hAnsiTheme="majorBidi" w:cstheme="majorBidi"/>
          <w:noProof/>
          <w:color w:val="000000"/>
          <w:shd w:val="clear" w:color="auto" w:fill="FFFFFF"/>
        </w:rPr>
        <w:t>(Uwamahoro et al., 2014)</w:t>
      </w:r>
      <w:r w:rsidR="000D6DD8" w:rsidRPr="001B728B">
        <w:rPr>
          <w:rFonts w:asciiTheme="majorBidi" w:hAnsiTheme="majorBidi" w:cstheme="majorBidi"/>
          <w:color w:val="000000"/>
          <w:shd w:val="clear" w:color="auto" w:fill="FFFFFF"/>
        </w:rPr>
        <w:fldChar w:fldCharType="end"/>
      </w:r>
      <w:r w:rsidR="009F27AE" w:rsidRPr="001B728B">
        <w:rPr>
          <w:rFonts w:asciiTheme="majorBidi" w:hAnsiTheme="majorBidi" w:cstheme="majorBidi"/>
          <w:color w:val="000000"/>
          <w:shd w:val="clear" w:color="auto" w:fill="FFFFFF"/>
        </w:rPr>
        <w:t xml:space="preserve">. </w:t>
      </w:r>
    </w:p>
    <w:p w:rsidR="007C3371" w:rsidRPr="001B728B" w:rsidRDefault="00F96DE2" w:rsidP="00007244">
      <w:pPr>
        <w:spacing w:line="360" w:lineRule="auto"/>
        <w:jc w:val="both"/>
        <w:rPr>
          <w:rFonts w:asciiTheme="majorBidi" w:eastAsia="Calibri" w:hAnsiTheme="majorBidi" w:cstheme="majorBidi"/>
        </w:rPr>
      </w:pPr>
      <w:r w:rsidRPr="001B728B">
        <w:rPr>
          <w:rFonts w:asciiTheme="majorBidi" w:eastAsia="Calibri" w:hAnsiTheme="majorBidi" w:cstheme="majorBidi"/>
          <w:i/>
          <w:iCs/>
        </w:rPr>
        <w:t>C. glabrata</w:t>
      </w:r>
      <w:r w:rsidRPr="001B728B">
        <w:rPr>
          <w:rFonts w:asciiTheme="majorBidi" w:eastAsia="Calibri" w:hAnsiTheme="majorBidi" w:cstheme="majorBidi"/>
          <w:b/>
          <w:bCs/>
        </w:rPr>
        <w:t xml:space="preserve"> </w:t>
      </w:r>
      <w:r w:rsidR="00777E68" w:rsidRPr="001B728B">
        <w:rPr>
          <w:rFonts w:asciiTheme="majorBidi" w:eastAsia="Calibri" w:hAnsiTheme="majorBidi" w:cstheme="majorBidi"/>
        </w:rPr>
        <w:t xml:space="preserve">are also recognized by </w:t>
      </w:r>
      <w:r w:rsidR="0074394E" w:rsidRPr="001B728B">
        <w:rPr>
          <w:rFonts w:asciiTheme="majorBidi" w:eastAsia="Calibri" w:hAnsiTheme="majorBidi" w:cstheme="majorBidi"/>
        </w:rPr>
        <w:t xml:space="preserve">Dectin-1 and Dectin-2 receptors of CLRs present on macrophages. Unlike </w:t>
      </w:r>
      <w:r w:rsidR="0074394E" w:rsidRPr="001B728B">
        <w:rPr>
          <w:rFonts w:asciiTheme="majorBidi" w:eastAsia="Calibri" w:hAnsiTheme="majorBidi" w:cstheme="majorBidi"/>
          <w:i/>
          <w:iCs/>
        </w:rPr>
        <w:t>C. albicans</w:t>
      </w:r>
      <w:r w:rsidR="0074394E" w:rsidRPr="001B728B">
        <w:rPr>
          <w:rFonts w:asciiTheme="majorBidi" w:eastAsia="Calibri" w:hAnsiTheme="majorBidi" w:cstheme="majorBidi"/>
        </w:rPr>
        <w:t xml:space="preserve"> </w:t>
      </w:r>
      <w:r w:rsidR="00777E68" w:rsidRPr="001B728B">
        <w:rPr>
          <w:rFonts w:asciiTheme="majorBidi" w:eastAsia="Calibri" w:hAnsiTheme="majorBidi" w:cstheme="majorBidi"/>
        </w:rPr>
        <w:t xml:space="preserve">they </w:t>
      </w:r>
      <w:r w:rsidRPr="001B728B">
        <w:rPr>
          <w:rFonts w:asciiTheme="majorBidi" w:eastAsia="Calibri" w:hAnsiTheme="majorBidi" w:cstheme="majorBidi"/>
        </w:rPr>
        <w:t>do not undergo morphological switching upon phagocytosis rather they survive and proliferate inside the macrophages</w:t>
      </w:r>
      <w:r w:rsidR="003B16A1" w:rsidRPr="001B728B">
        <w:rPr>
          <w:rFonts w:asciiTheme="majorBidi" w:eastAsia="Calibri" w:hAnsiTheme="majorBidi" w:cstheme="majorBidi"/>
        </w:rPr>
        <w:t xml:space="preserve"> without significantly affecting them</w:t>
      </w:r>
      <w:r w:rsidRPr="001B728B">
        <w:rPr>
          <w:rFonts w:asciiTheme="majorBidi" w:eastAsia="Calibri" w:hAnsiTheme="majorBidi" w:cstheme="majorBidi"/>
        </w:rPr>
        <w:t xml:space="preserve"> </w:t>
      </w:r>
      <w:r w:rsidRPr="001B728B">
        <w:rPr>
          <w:rFonts w:asciiTheme="majorBidi" w:eastAsia="Calibri" w:hAnsiTheme="majorBidi" w:cstheme="majorBidi"/>
        </w:rPr>
        <w:fldChar w:fldCharType="begin" w:fldLock="1"/>
      </w:r>
      <w:r w:rsidR="00385416" w:rsidRPr="001B728B">
        <w:rPr>
          <w:rFonts w:asciiTheme="majorBidi" w:eastAsia="Calibri" w:hAnsiTheme="majorBidi" w:cstheme="maj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sidRPr="001B728B">
        <w:rPr>
          <w:rFonts w:asciiTheme="majorBidi" w:eastAsia="Calibri" w:hAnsiTheme="majorBidi" w:cstheme="majorBidi"/>
        </w:rPr>
        <w:fldChar w:fldCharType="separate"/>
      </w:r>
      <w:r w:rsidR="00506827" w:rsidRPr="001B728B">
        <w:rPr>
          <w:rFonts w:asciiTheme="majorBidi" w:eastAsia="Calibri" w:hAnsiTheme="majorBidi" w:cstheme="majorBidi"/>
          <w:noProof/>
        </w:rPr>
        <w:t>(Kaur et al., 2007; Rai et al., 2012; Seider et al., 2011)</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w:t>
      </w:r>
      <w:r w:rsidR="00806BE3" w:rsidRPr="001B728B">
        <w:rPr>
          <w:rFonts w:asciiTheme="majorBidi" w:eastAsia="Calibri" w:hAnsiTheme="majorBidi" w:cstheme="majorBidi"/>
        </w:rPr>
        <w:t>Moreover,</w:t>
      </w:r>
      <w:r w:rsidR="00385416" w:rsidRPr="001B728B">
        <w:rPr>
          <w:rFonts w:asciiTheme="majorBidi" w:eastAsia="Calibri" w:hAnsiTheme="majorBidi" w:cstheme="majorBidi"/>
        </w:rPr>
        <w:t xml:space="preserve"> phagocytosed </w:t>
      </w:r>
      <w:r w:rsidR="00385416" w:rsidRPr="001B728B">
        <w:rPr>
          <w:rFonts w:asciiTheme="majorBidi" w:eastAsia="Calibri" w:hAnsiTheme="majorBidi" w:cstheme="majorBidi"/>
          <w:i/>
          <w:iCs/>
        </w:rPr>
        <w:t>C. glabrata</w:t>
      </w:r>
      <w:r w:rsidR="00385416" w:rsidRPr="001B728B">
        <w:rPr>
          <w:rFonts w:asciiTheme="majorBidi" w:eastAsia="Calibri" w:hAnsiTheme="majorBidi" w:cstheme="majorBidi"/>
        </w:rPr>
        <w:t xml:space="preserve"> cells do not activate macrophage associated signaling pathways and subsequently the proinflammatory cytokines are not produced </w:t>
      </w:r>
      <w:r w:rsidR="00385416" w:rsidRPr="001B728B">
        <w:rPr>
          <w:rFonts w:asciiTheme="majorBidi" w:eastAsia="Calibri" w:hAnsiTheme="majorBidi" w:cstheme="majorBidi"/>
        </w:rPr>
        <w:fldChar w:fldCharType="begin" w:fldLock="1"/>
      </w:r>
      <w:r w:rsidR="007C3371" w:rsidRPr="001B728B">
        <w:rPr>
          <w:rFonts w:asciiTheme="majorBidi" w:eastAsia="Calibri" w:hAnsiTheme="majorBidi" w:cstheme="maj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sidRPr="001B728B">
        <w:rPr>
          <w:rFonts w:asciiTheme="majorBidi" w:eastAsia="Calibri" w:hAnsiTheme="majorBidi" w:cstheme="majorBidi"/>
        </w:rPr>
        <w:fldChar w:fldCharType="separate"/>
      </w:r>
      <w:r w:rsidR="00806BE3" w:rsidRPr="001B728B">
        <w:rPr>
          <w:rFonts w:asciiTheme="majorBidi" w:eastAsia="Calibri" w:hAnsiTheme="majorBidi" w:cstheme="majorBidi"/>
          <w:noProof/>
        </w:rPr>
        <w:t>(Kasper et al., 2014; Seider et al., 2011)</w:t>
      </w:r>
      <w:r w:rsidR="00385416" w:rsidRPr="001B728B">
        <w:rPr>
          <w:rFonts w:asciiTheme="majorBidi" w:eastAsia="Calibri" w:hAnsiTheme="majorBidi" w:cstheme="majorBidi"/>
        </w:rPr>
        <w:fldChar w:fldCharType="end"/>
      </w:r>
      <w:r w:rsidR="00385416" w:rsidRPr="001B728B">
        <w:rPr>
          <w:rFonts w:asciiTheme="majorBidi" w:eastAsia="Calibri" w:hAnsiTheme="majorBidi" w:cstheme="majorBidi"/>
        </w:rPr>
        <w:t xml:space="preserve">. </w:t>
      </w:r>
      <w:r w:rsidR="00A60089" w:rsidRPr="001B728B">
        <w:rPr>
          <w:rFonts w:asciiTheme="majorBidi" w:eastAsia="Calibri" w:hAnsiTheme="majorBidi" w:cstheme="majorBidi"/>
        </w:rPr>
        <w:t>But they induce GM-CSF functioning as cytokines</w:t>
      </w:r>
      <w:r w:rsidR="00006CC3" w:rsidRPr="001B728B">
        <w:rPr>
          <w:rFonts w:asciiTheme="majorBidi" w:eastAsia="Calibri" w:hAnsiTheme="majorBidi" w:cstheme="majorBidi"/>
        </w:rPr>
        <w:t xml:space="preserve"> in </w:t>
      </w:r>
      <w:r w:rsidR="002624F5" w:rsidRPr="001B728B">
        <w:rPr>
          <w:rFonts w:asciiTheme="majorBidi" w:eastAsia="Calibri" w:hAnsiTheme="majorBidi" w:cstheme="majorBidi"/>
        </w:rPr>
        <w:t xml:space="preserve">macrophages </w:t>
      </w:r>
      <w:r w:rsidR="00006CC3" w:rsidRPr="001B728B">
        <w:rPr>
          <w:rFonts w:asciiTheme="majorBidi" w:eastAsia="Calibri" w:hAnsiTheme="majorBidi" w:cstheme="majorBidi"/>
        </w:rPr>
        <w:t>an</w:t>
      </w:r>
      <w:r w:rsidR="002624F5" w:rsidRPr="001B728B">
        <w:rPr>
          <w:rFonts w:asciiTheme="majorBidi" w:eastAsia="Calibri" w:hAnsiTheme="majorBidi" w:cstheme="majorBidi"/>
        </w:rPr>
        <w:t>d other</w:t>
      </w:r>
      <w:r w:rsidR="00006CC3" w:rsidRPr="001B728B">
        <w:rPr>
          <w:rFonts w:asciiTheme="majorBidi" w:eastAsia="Calibri" w:hAnsiTheme="majorBidi" w:cstheme="majorBidi"/>
        </w:rPr>
        <w:t xml:space="preserve"> cell-type</w:t>
      </w:r>
      <w:r w:rsidR="002E7F6E" w:rsidRPr="001B728B">
        <w:rPr>
          <w:rFonts w:asciiTheme="majorBidi" w:eastAsia="Calibri" w:hAnsiTheme="majorBidi" w:cstheme="majorBidi"/>
        </w:rPr>
        <w:t>s like T</w:t>
      </w:r>
      <w:r w:rsidR="002624F5" w:rsidRPr="001B728B">
        <w:rPr>
          <w:rFonts w:asciiTheme="majorBidi" w:eastAsia="Calibri" w:hAnsiTheme="majorBidi" w:cstheme="majorBidi"/>
        </w:rPr>
        <w:t>-</w:t>
      </w:r>
      <w:r w:rsidR="002E7F6E" w:rsidRPr="001B728B">
        <w:rPr>
          <w:rFonts w:asciiTheme="majorBidi" w:eastAsia="Calibri" w:hAnsiTheme="majorBidi" w:cstheme="majorBidi"/>
        </w:rPr>
        <w:t>cells, mast cells.</w:t>
      </w:r>
      <w:r w:rsidR="00385416" w:rsidRPr="001B728B">
        <w:rPr>
          <w:rFonts w:asciiTheme="majorBidi" w:eastAsia="Calibri" w:hAnsiTheme="majorBidi" w:cstheme="majorBidi"/>
        </w:rPr>
        <w:t xml:space="preserve"> </w:t>
      </w:r>
      <w:r w:rsidR="007C3371" w:rsidRPr="001B728B">
        <w:rPr>
          <w:rFonts w:asciiTheme="majorBidi" w:eastAsia="Calibri" w:hAnsiTheme="majorBidi" w:cstheme="majorBidi"/>
        </w:rPr>
        <w:t>Studies have</w:t>
      </w:r>
      <w:r w:rsidR="00A761F9" w:rsidRPr="001B728B">
        <w:rPr>
          <w:rFonts w:asciiTheme="majorBidi" w:eastAsia="Calibri" w:hAnsiTheme="majorBidi" w:cstheme="majorBidi"/>
        </w:rPr>
        <w:t xml:space="preserve"> shown that </w:t>
      </w:r>
      <w:r w:rsidR="00A761F9" w:rsidRPr="001B728B">
        <w:rPr>
          <w:rFonts w:asciiTheme="majorBidi" w:eastAsia="Calibri" w:hAnsiTheme="majorBidi" w:cstheme="majorBidi"/>
          <w:i/>
          <w:iCs/>
        </w:rPr>
        <w:t>C. glabrata</w:t>
      </w:r>
      <w:r w:rsidR="00A761F9" w:rsidRPr="001B728B">
        <w:rPr>
          <w:rFonts w:asciiTheme="majorBidi" w:eastAsia="Calibri" w:hAnsiTheme="majorBidi" w:cstheme="majorBidi"/>
        </w:rPr>
        <w:t xml:space="preserve"> impedes macrophage maturation by inhibiting acidification of phagolysosomes to evade macrophage killing and successfully replicate</w:t>
      </w:r>
      <w:r w:rsidR="007C3371" w:rsidRPr="001B728B">
        <w:rPr>
          <w:rFonts w:asciiTheme="majorBidi" w:eastAsia="Calibri" w:hAnsiTheme="majorBidi" w:cstheme="majorBidi"/>
        </w:rPr>
        <w:fldChar w:fldCharType="begin" w:fldLock="1"/>
      </w:r>
      <w:r w:rsidR="00D048BF" w:rsidRPr="001B728B">
        <w:rPr>
          <w:rFonts w:asciiTheme="majorBidi" w:eastAsia="Calibri" w:hAnsiTheme="majorBidi" w:cstheme="maj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sidRPr="001B728B">
        <w:rPr>
          <w:rFonts w:asciiTheme="majorBidi" w:eastAsia="Calibri" w:hAnsiTheme="majorBidi" w:cstheme="majorBidi"/>
        </w:rPr>
        <w:fldChar w:fldCharType="separate"/>
      </w:r>
      <w:r w:rsidR="007C3371" w:rsidRPr="001B728B">
        <w:rPr>
          <w:rFonts w:asciiTheme="majorBidi" w:eastAsia="Calibri" w:hAnsiTheme="majorBidi" w:cstheme="majorBidi"/>
          <w:noProof/>
        </w:rPr>
        <w:t>(Kasper et al., 2014; Seider et al., 2011)</w:t>
      </w:r>
      <w:r w:rsidR="007C3371" w:rsidRPr="001B728B">
        <w:rPr>
          <w:rFonts w:asciiTheme="majorBidi" w:eastAsia="Calibri" w:hAnsiTheme="majorBidi" w:cstheme="majorBidi"/>
        </w:rPr>
        <w:fldChar w:fldCharType="end"/>
      </w:r>
      <w:r w:rsidR="00A761F9" w:rsidRPr="001B728B">
        <w:rPr>
          <w:rFonts w:asciiTheme="majorBidi" w:eastAsia="Calibri" w:hAnsiTheme="majorBidi" w:cstheme="majorBidi"/>
        </w:rPr>
        <w:t xml:space="preserve">. </w:t>
      </w:r>
      <w:r w:rsidR="007C3371" w:rsidRPr="001B728B">
        <w:rPr>
          <w:rFonts w:asciiTheme="majorBidi" w:eastAsia="Calibri" w:hAnsiTheme="majorBidi" w:cstheme="majorBidi"/>
        </w:rPr>
        <w:t xml:space="preserve"> Autophagy, chromatin remodeling</w:t>
      </w:r>
      <w:r w:rsidR="00BF61D1" w:rsidRPr="001B728B">
        <w:rPr>
          <w:rFonts w:asciiTheme="majorBidi" w:eastAsia="Calibri" w:hAnsiTheme="majorBidi" w:cstheme="majorBidi"/>
        </w:rPr>
        <w:t xml:space="preserve"> and </w:t>
      </w:r>
      <w:r w:rsidR="002E7F6E" w:rsidRPr="001B728B">
        <w:rPr>
          <w:rFonts w:asciiTheme="majorBidi" w:eastAsia="Calibri" w:hAnsiTheme="majorBidi" w:cstheme="majorBidi"/>
        </w:rPr>
        <w:t xml:space="preserve">surface aspartyl proteases mediated </w:t>
      </w:r>
      <w:r w:rsidR="00BF61D1" w:rsidRPr="001B728B">
        <w:rPr>
          <w:rFonts w:asciiTheme="majorBidi" w:eastAsia="Calibri" w:hAnsiTheme="majorBidi" w:cstheme="majorBidi"/>
        </w:rPr>
        <w:t xml:space="preserve">activation of the spleen tyrosine kinase, </w:t>
      </w:r>
      <w:proofErr w:type="spellStart"/>
      <w:r w:rsidR="00BF61D1" w:rsidRPr="001B728B">
        <w:rPr>
          <w:rFonts w:asciiTheme="majorBidi" w:eastAsia="Calibri" w:hAnsiTheme="majorBidi" w:cstheme="majorBidi"/>
        </w:rPr>
        <w:t>syk</w:t>
      </w:r>
      <w:proofErr w:type="spellEnd"/>
      <w:r w:rsidR="00BF61D1" w:rsidRPr="001B728B">
        <w:rPr>
          <w:rFonts w:asciiTheme="majorBidi" w:eastAsia="Calibri" w:hAnsiTheme="majorBidi" w:cstheme="majorBidi"/>
        </w:rPr>
        <w:t xml:space="preserve"> pathway </w:t>
      </w:r>
      <w:r w:rsidR="007C3371" w:rsidRPr="001B728B">
        <w:rPr>
          <w:rFonts w:asciiTheme="majorBidi" w:eastAsia="Calibri" w:hAnsiTheme="majorBidi" w:cstheme="majorBidi"/>
        </w:rPr>
        <w:t>upon phagocytosis c</w:t>
      </w:r>
      <w:r w:rsidR="00BF61D1" w:rsidRPr="001B728B">
        <w:rPr>
          <w:rFonts w:asciiTheme="majorBidi" w:eastAsia="Calibri" w:hAnsiTheme="majorBidi" w:cstheme="majorBidi"/>
        </w:rPr>
        <w:t>ould</w:t>
      </w:r>
      <w:r w:rsidR="007C3371" w:rsidRPr="001B728B">
        <w:rPr>
          <w:rFonts w:asciiTheme="majorBidi" w:eastAsia="Calibri" w:hAnsiTheme="majorBidi" w:cstheme="majorBidi"/>
        </w:rPr>
        <w:t xml:space="preserve"> be </w:t>
      </w:r>
      <w:r w:rsidR="00BF61D1" w:rsidRPr="001B728B">
        <w:rPr>
          <w:rFonts w:asciiTheme="majorBidi" w:eastAsia="Calibri" w:hAnsiTheme="majorBidi" w:cstheme="majorBidi"/>
        </w:rPr>
        <w:t xml:space="preserve">different </w:t>
      </w:r>
      <w:r w:rsidR="007C3371" w:rsidRPr="001B728B">
        <w:rPr>
          <w:rFonts w:asciiTheme="majorBidi" w:eastAsia="Calibri" w:hAnsiTheme="majorBidi" w:cstheme="majorBidi"/>
        </w:rPr>
        <w:t>strategies adopted by this fungus to survive and replicate</w:t>
      </w:r>
      <w:r w:rsidR="00D048BF" w:rsidRPr="001B728B">
        <w:rPr>
          <w:rFonts w:asciiTheme="majorBidi" w:eastAsia="Calibri" w:hAnsiTheme="majorBidi" w:cstheme="majorBidi"/>
        </w:rPr>
        <w:t xml:space="preserve"> </w:t>
      </w:r>
      <w:r w:rsidR="00D048BF" w:rsidRPr="001B728B">
        <w:rPr>
          <w:rFonts w:asciiTheme="majorBidi" w:eastAsia="Calibri" w:hAnsiTheme="majorBidi" w:cstheme="majorBidi"/>
        </w:rPr>
        <w:fldChar w:fldCharType="begin" w:fldLock="1"/>
      </w:r>
      <w:r w:rsidR="00791D17" w:rsidRPr="001B728B">
        <w:rPr>
          <w:rFonts w:asciiTheme="majorBidi" w:eastAsia="Calibri" w:hAnsiTheme="majorBidi" w:cstheme="maj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sidRPr="001B728B">
        <w:rPr>
          <w:rFonts w:asciiTheme="majorBidi" w:eastAsia="Calibri" w:hAnsiTheme="majorBidi" w:cstheme="majorBidi"/>
        </w:rPr>
        <w:fldChar w:fldCharType="separate"/>
      </w:r>
      <w:r w:rsidR="00D048BF" w:rsidRPr="001B728B">
        <w:rPr>
          <w:rFonts w:asciiTheme="majorBidi" w:eastAsia="Calibri" w:hAnsiTheme="majorBidi" w:cstheme="majorBidi"/>
          <w:noProof/>
        </w:rPr>
        <w:t>(Rai et al., 2012; Rasheed et al., 2018; Roetzer et al., 2010)</w:t>
      </w:r>
      <w:r w:rsidR="00D048BF" w:rsidRPr="001B728B">
        <w:rPr>
          <w:rFonts w:asciiTheme="majorBidi" w:eastAsia="Calibri" w:hAnsiTheme="majorBidi" w:cstheme="majorBidi"/>
        </w:rPr>
        <w:fldChar w:fldCharType="end"/>
      </w:r>
      <w:r w:rsidR="007C3371" w:rsidRPr="001B728B">
        <w:rPr>
          <w:rFonts w:asciiTheme="majorBidi" w:eastAsia="Calibri" w:hAnsiTheme="majorBidi" w:cstheme="majorBidi"/>
        </w:rPr>
        <w:t>.</w:t>
      </w:r>
      <w:r w:rsidR="00D048BF" w:rsidRPr="001B728B">
        <w:rPr>
          <w:rFonts w:asciiTheme="majorBidi" w:eastAsia="Calibri" w:hAnsiTheme="majorBidi" w:cstheme="majorBidi"/>
        </w:rPr>
        <w:t xml:space="preserve"> However, exact mechanism how they proliferate in macrophages still remain</w:t>
      </w:r>
      <w:r w:rsidR="002E7F6E" w:rsidRPr="001B728B">
        <w:rPr>
          <w:rFonts w:asciiTheme="majorBidi" w:eastAsia="Calibri" w:hAnsiTheme="majorBidi" w:cstheme="majorBidi"/>
        </w:rPr>
        <w:t>s</w:t>
      </w:r>
      <w:r w:rsidR="00D048BF" w:rsidRPr="001B728B">
        <w:rPr>
          <w:rFonts w:asciiTheme="majorBidi" w:eastAsia="Calibri" w:hAnsiTheme="majorBidi" w:cstheme="majorBidi"/>
        </w:rPr>
        <w:t xml:space="preserve"> unclear.</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29" w:name="_Toc35271387"/>
      <w:r w:rsidRPr="00FD3EC6">
        <w:rPr>
          <w:rStyle w:val="Strong"/>
          <w:rFonts w:ascii="Bangla MN" w:eastAsia="Calibri" w:hAnsi="Bangla MN"/>
          <w:b w:val="0"/>
          <w:color w:val="1F3864" w:themeColor="accent1" w:themeShade="80"/>
          <w:sz w:val="28"/>
          <w:szCs w:val="24"/>
        </w:rPr>
        <w:lastRenderedPageBreak/>
        <w:t>Neutrophils</w:t>
      </w:r>
      <w:bookmarkEnd w:id="29"/>
    </w:p>
    <w:p w:rsidR="004E5E10" w:rsidRPr="001B728B" w:rsidRDefault="0090669A" w:rsidP="004D6215">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Neutrophils </w:t>
      </w:r>
      <w:r w:rsidR="00285543" w:rsidRPr="001B728B">
        <w:rPr>
          <w:rFonts w:asciiTheme="majorBidi" w:eastAsia="Calibri" w:hAnsiTheme="majorBidi" w:cstheme="majorBidi"/>
        </w:rPr>
        <w:t xml:space="preserve">also form the first line of defense and </w:t>
      </w:r>
      <w:r w:rsidR="00632D3F" w:rsidRPr="001B728B">
        <w:rPr>
          <w:rFonts w:asciiTheme="majorBidi" w:eastAsia="Calibri" w:hAnsiTheme="majorBidi" w:cstheme="majorBidi"/>
        </w:rPr>
        <w:t xml:space="preserve">have ability to phagocytose opsonized and </w:t>
      </w:r>
      <w:proofErr w:type="spellStart"/>
      <w:r w:rsidR="00632D3F" w:rsidRPr="001B728B">
        <w:rPr>
          <w:rFonts w:asciiTheme="majorBidi" w:eastAsia="Calibri" w:hAnsiTheme="majorBidi" w:cstheme="majorBidi"/>
        </w:rPr>
        <w:t>unopsonized</w:t>
      </w:r>
      <w:proofErr w:type="spellEnd"/>
      <w:r w:rsidR="00632D3F" w:rsidRPr="001B728B">
        <w:rPr>
          <w:rFonts w:asciiTheme="majorBidi" w:eastAsia="Calibri" w:hAnsiTheme="majorBidi" w:cstheme="majorBidi"/>
        </w:rPr>
        <w:t xml:space="preserve"> fungal pathogens killing them through oxidative or non-oxidative pathways. </w:t>
      </w:r>
      <w:r w:rsidR="0094010E" w:rsidRPr="001B728B">
        <w:rPr>
          <w:rFonts w:asciiTheme="majorBidi" w:eastAsia="Calibri" w:hAnsiTheme="majorBidi" w:cstheme="majorBidi"/>
        </w:rPr>
        <w:t>Neutrophil</w:t>
      </w:r>
      <w:r w:rsidR="00632D3F" w:rsidRPr="001B728B">
        <w:rPr>
          <w:rFonts w:asciiTheme="majorBidi" w:eastAsia="Calibri" w:hAnsiTheme="majorBidi" w:cstheme="majorBidi"/>
        </w:rPr>
        <w:t xml:space="preserve">s express soluble, membrane bound </w:t>
      </w:r>
      <w:r w:rsidR="0094010E" w:rsidRPr="001B728B">
        <w:rPr>
          <w:rFonts w:asciiTheme="majorBidi" w:eastAsia="Calibri" w:hAnsiTheme="majorBidi" w:cstheme="majorBidi"/>
        </w:rPr>
        <w:t xml:space="preserve">PRRs </w:t>
      </w:r>
      <w:r w:rsidR="00632D3F" w:rsidRPr="001B728B">
        <w:rPr>
          <w:rFonts w:asciiTheme="majorBidi" w:eastAsia="Calibri" w:hAnsiTheme="majorBidi" w:cstheme="majorBidi"/>
        </w:rPr>
        <w:t>like</w:t>
      </w:r>
      <w:r w:rsidR="0094010E" w:rsidRPr="001B728B">
        <w:rPr>
          <w:rFonts w:asciiTheme="majorBidi" w:eastAsia="Calibri" w:hAnsiTheme="majorBidi" w:cstheme="majorBidi"/>
        </w:rPr>
        <w:t xml:space="preserve"> CLRs, TLRs, integrins and Fc-gamma receptors</w:t>
      </w:r>
      <w:r w:rsidR="00791D17" w:rsidRPr="001B728B">
        <w:rPr>
          <w:rFonts w:asciiTheme="majorBidi" w:eastAsia="Calibri" w:hAnsiTheme="majorBidi" w:cstheme="majorBidi"/>
        </w:rPr>
        <w:t xml:space="preserve"> </w:t>
      </w:r>
      <w:r w:rsidR="00791D17" w:rsidRPr="001B728B">
        <w:rPr>
          <w:rFonts w:asciiTheme="majorBidi" w:eastAsia="Calibri" w:hAnsiTheme="majorBidi" w:cstheme="majorBidi"/>
        </w:rPr>
        <w:fldChar w:fldCharType="begin" w:fldLock="1"/>
      </w:r>
      <w:r w:rsidR="00791D17" w:rsidRPr="001B728B">
        <w:rPr>
          <w:rFonts w:asciiTheme="majorBidi" w:eastAsia="Calibri" w:hAnsiTheme="majorBidi" w:cstheme="maj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sidRPr="001B728B">
        <w:rPr>
          <w:rFonts w:asciiTheme="majorBidi" w:eastAsia="Calibri" w:hAnsiTheme="majorBidi" w:cstheme="majorBidi"/>
        </w:rPr>
        <w:fldChar w:fldCharType="separate"/>
      </w:r>
      <w:r w:rsidR="00791D17" w:rsidRPr="001B728B">
        <w:rPr>
          <w:rFonts w:asciiTheme="majorBidi" w:eastAsia="Calibri" w:hAnsiTheme="majorBidi" w:cstheme="majorBidi"/>
          <w:noProof/>
        </w:rPr>
        <w:t>(Gudlaugsson et al., 2003)</w:t>
      </w:r>
      <w:r w:rsidR="00791D17" w:rsidRPr="001B728B">
        <w:rPr>
          <w:rFonts w:asciiTheme="majorBidi" w:eastAsia="Calibri" w:hAnsiTheme="majorBidi" w:cstheme="majorBidi"/>
        </w:rPr>
        <w:fldChar w:fldCharType="end"/>
      </w:r>
      <w:r w:rsidR="0094010E" w:rsidRPr="001B728B">
        <w:rPr>
          <w:rFonts w:asciiTheme="majorBidi" w:eastAsia="Calibri" w:hAnsiTheme="majorBidi" w:cstheme="majorBidi"/>
        </w:rPr>
        <w:t xml:space="preserve">. </w:t>
      </w:r>
      <w:r w:rsidR="00BE63D9" w:rsidRPr="001B728B">
        <w:rPr>
          <w:rFonts w:asciiTheme="majorBidi" w:eastAsia="Calibri" w:hAnsiTheme="majorBidi" w:cstheme="majorBidi"/>
        </w:rPr>
        <w:t xml:space="preserve">After the PRRs and PAMPs </w:t>
      </w:r>
      <w:r w:rsidR="0036095C" w:rsidRPr="001B728B">
        <w:rPr>
          <w:rFonts w:asciiTheme="majorBidi" w:eastAsia="Calibri" w:hAnsiTheme="majorBidi" w:cstheme="majorBidi"/>
        </w:rPr>
        <w:t>interactions</w:t>
      </w:r>
      <w:r w:rsidR="00BE63D9" w:rsidRPr="001B728B">
        <w:rPr>
          <w:rFonts w:asciiTheme="majorBidi" w:eastAsia="Calibri" w:hAnsiTheme="majorBidi" w:cstheme="majorBidi"/>
        </w:rPr>
        <w:t xml:space="preserve"> cytotoxic response is elicited and the ITAM-like motif in the tail of dectin-1 gets phosphorylated further activating </w:t>
      </w:r>
      <w:proofErr w:type="spellStart"/>
      <w:r w:rsidR="00BE63D9" w:rsidRPr="001B728B">
        <w:rPr>
          <w:rFonts w:asciiTheme="majorBidi" w:eastAsia="Calibri" w:hAnsiTheme="majorBidi" w:cstheme="majorBidi"/>
        </w:rPr>
        <w:t>syk</w:t>
      </w:r>
      <w:proofErr w:type="spellEnd"/>
      <w:r w:rsidR="00BE63D9" w:rsidRPr="001B728B">
        <w:rPr>
          <w:rFonts w:asciiTheme="majorBidi" w:eastAsia="Calibri" w:hAnsiTheme="majorBidi" w:cstheme="majorBidi"/>
        </w:rPr>
        <w:t xml:space="preserve"> pathway. </w:t>
      </w:r>
      <w:r w:rsidR="0036095C" w:rsidRPr="001B728B">
        <w:rPr>
          <w:rFonts w:asciiTheme="majorBidi" w:eastAsia="Calibri" w:hAnsiTheme="majorBidi" w:cstheme="majorBidi"/>
        </w:rPr>
        <w:t xml:space="preserve">Later, </w:t>
      </w:r>
      <w:r w:rsidR="00BE63D9" w:rsidRPr="001B728B">
        <w:rPr>
          <w:rFonts w:asciiTheme="majorBidi" w:eastAsia="Calibri" w:hAnsiTheme="majorBidi" w:cstheme="majorBidi"/>
        </w:rPr>
        <w:t xml:space="preserve">downstream pathways like translocation of </w:t>
      </w:r>
      <w:proofErr w:type="spellStart"/>
      <w:r w:rsidR="00BE63D9" w:rsidRPr="001B728B">
        <w:rPr>
          <w:rFonts w:asciiTheme="majorBidi" w:eastAsia="Calibri" w:hAnsiTheme="majorBidi" w:cstheme="majorBidi"/>
        </w:rPr>
        <w:t>NFkB</w:t>
      </w:r>
      <w:proofErr w:type="spellEnd"/>
      <w:r w:rsidR="00BE63D9" w:rsidRPr="001B728B">
        <w:rPr>
          <w:rFonts w:asciiTheme="majorBidi" w:eastAsia="Calibri" w:hAnsiTheme="majorBidi" w:cstheme="majorBidi"/>
        </w:rPr>
        <w:t xml:space="preserve"> to nucleus mediated by </w:t>
      </w:r>
      <w:r w:rsidR="002E5164" w:rsidRPr="001B728B">
        <w:rPr>
          <w:rFonts w:asciiTheme="majorBidi" w:eastAsia="Calibri" w:hAnsiTheme="majorBidi" w:cstheme="majorBidi"/>
        </w:rPr>
        <w:t>CARD9</w:t>
      </w:r>
      <w:r w:rsidR="00F00397" w:rsidRPr="001B728B">
        <w:rPr>
          <w:rFonts w:asciiTheme="majorBidi" w:eastAsia="Calibri" w:hAnsiTheme="majorBidi" w:cstheme="majorBidi"/>
        </w:rPr>
        <w:t xml:space="preserve"> (caspase-associated recruitment domain)</w:t>
      </w:r>
      <w:r w:rsidR="002E5164" w:rsidRPr="001B728B">
        <w:rPr>
          <w:rFonts w:asciiTheme="majorBidi" w:eastAsia="Calibri" w:hAnsiTheme="majorBidi" w:cstheme="majorBidi"/>
        </w:rPr>
        <w:t xml:space="preserve"> associated </w:t>
      </w:r>
      <w:r w:rsidR="00BE63D9" w:rsidRPr="001B728B">
        <w:rPr>
          <w:rFonts w:asciiTheme="majorBidi" w:eastAsia="Calibri" w:hAnsiTheme="majorBidi" w:cstheme="majorBidi"/>
        </w:rPr>
        <w:t>Malt1 and Bcl10 for cytokine production</w:t>
      </w:r>
      <w:r w:rsidR="0036095C" w:rsidRPr="001B728B">
        <w:rPr>
          <w:rFonts w:asciiTheme="majorBidi" w:eastAsia="Calibri" w:hAnsiTheme="majorBidi" w:cstheme="majorBidi"/>
        </w:rPr>
        <w:t xml:space="preserve"> are also activated</w:t>
      </w:r>
      <w:r w:rsidR="00791D17" w:rsidRPr="001B728B">
        <w:rPr>
          <w:rFonts w:asciiTheme="majorBidi" w:eastAsia="Calibri" w:hAnsiTheme="majorBidi" w:cstheme="majorBidi"/>
        </w:rPr>
        <w:fldChar w:fldCharType="begin" w:fldLock="1"/>
      </w:r>
      <w:r w:rsidR="00791D17" w:rsidRPr="001B728B">
        <w:rPr>
          <w:rFonts w:asciiTheme="majorBidi" w:eastAsia="Calibri" w:hAnsiTheme="majorBidi" w:cstheme="maj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sidRPr="001B728B">
        <w:rPr>
          <w:rFonts w:asciiTheme="majorBidi" w:eastAsia="Calibri" w:hAnsiTheme="majorBidi" w:cstheme="majorBidi"/>
        </w:rPr>
        <w:fldChar w:fldCharType="separate"/>
      </w:r>
      <w:r w:rsidR="00791D17" w:rsidRPr="001B728B">
        <w:rPr>
          <w:rFonts w:asciiTheme="majorBidi" w:eastAsia="Calibri" w:hAnsiTheme="majorBidi" w:cstheme="majorBidi"/>
          <w:noProof/>
        </w:rPr>
        <w:t>(Gringhuis et al., 2009)</w:t>
      </w:r>
      <w:r w:rsidR="00791D17" w:rsidRPr="001B728B">
        <w:rPr>
          <w:rFonts w:asciiTheme="majorBidi" w:eastAsia="Calibri" w:hAnsiTheme="majorBidi" w:cstheme="majorBidi"/>
        </w:rPr>
        <w:fldChar w:fldCharType="end"/>
      </w:r>
      <w:r w:rsidR="00BE63D9" w:rsidRPr="001B728B">
        <w:rPr>
          <w:rFonts w:asciiTheme="majorBidi" w:eastAsia="Calibri" w:hAnsiTheme="majorBidi" w:cstheme="majorBidi"/>
        </w:rPr>
        <w:t xml:space="preserve">. </w:t>
      </w:r>
      <w:r w:rsidR="002E5164" w:rsidRPr="001B728B">
        <w:rPr>
          <w:rFonts w:asciiTheme="majorBidi" w:eastAsia="Calibri" w:hAnsiTheme="majorBidi" w:cstheme="majorBidi"/>
        </w:rPr>
        <w:t xml:space="preserve">This in turn </w:t>
      </w:r>
      <w:r w:rsidR="0036095C" w:rsidRPr="001B728B">
        <w:rPr>
          <w:rFonts w:asciiTheme="majorBidi" w:eastAsia="Calibri" w:hAnsiTheme="majorBidi" w:cstheme="majorBidi"/>
        </w:rPr>
        <w:t>triggers</w:t>
      </w:r>
      <w:r w:rsidR="002E5164" w:rsidRPr="001B728B">
        <w:rPr>
          <w:rFonts w:asciiTheme="majorBidi" w:eastAsia="Calibri" w:hAnsiTheme="majorBidi" w:cstheme="majorBidi"/>
        </w:rPr>
        <w:t xml:space="preserve"> ROS production by NADPH oxidase system, </w:t>
      </w:r>
      <w:proofErr w:type="spellStart"/>
      <w:r w:rsidR="002E5164" w:rsidRPr="001B728B">
        <w:rPr>
          <w:rFonts w:asciiTheme="majorBidi" w:eastAsia="Calibri" w:hAnsiTheme="majorBidi" w:cstheme="majorBidi"/>
        </w:rPr>
        <w:t>granula</w:t>
      </w:r>
      <w:proofErr w:type="spellEnd"/>
      <w:r w:rsidR="002E5164" w:rsidRPr="001B728B">
        <w:rPr>
          <w:rFonts w:asciiTheme="majorBidi" w:eastAsia="Calibri" w:hAnsiTheme="majorBidi" w:cstheme="majorBidi"/>
        </w:rPr>
        <w:t>-</w:t>
      </w:r>
      <w:r w:rsidR="0030292C" w:rsidRPr="001B728B">
        <w:rPr>
          <w:rFonts w:asciiTheme="majorBidi" w:eastAsia="Calibri" w:hAnsiTheme="majorBidi" w:cstheme="majorBidi"/>
        </w:rPr>
        <w:t>derived proteases</w:t>
      </w:r>
      <w:r w:rsidR="002E5164" w:rsidRPr="001B728B">
        <w:rPr>
          <w:rFonts w:asciiTheme="majorBidi" w:eastAsia="Calibri" w:hAnsiTheme="majorBidi" w:cstheme="majorBidi"/>
        </w:rPr>
        <w:t xml:space="preserve"> release, neutrophils extracellular traps (NETs) and antimicrobial peptides. </w:t>
      </w:r>
      <w:r w:rsidR="001A1F46" w:rsidRPr="001B728B">
        <w:rPr>
          <w:rFonts w:asciiTheme="majorBidi" w:eastAsia="Calibri" w:hAnsiTheme="majorBidi" w:cstheme="majorBidi"/>
        </w:rPr>
        <w:t xml:space="preserve">Additionally, cytotoxic mechanisms also </w:t>
      </w:r>
      <w:r w:rsidR="004D6215" w:rsidRPr="001B728B">
        <w:rPr>
          <w:rFonts w:asciiTheme="majorBidi" w:eastAsia="Calibri" w:hAnsiTheme="majorBidi" w:cstheme="majorBidi"/>
        </w:rPr>
        <w:t>involve</w:t>
      </w:r>
      <w:r w:rsidR="001A1F46" w:rsidRPr="001B728B">
        <w:rPr>
          <w:rFonts w:asciiTheme="majorBidi" w:eastAsia="Calibri" w:hAnsiTheme="majorBidi" w:cstheme="majorBidi"/>
        </w:rPr>
        <w:t xml:space="preserve"> release of </w:t>
      </w:r>
      <w:r w:rsidR="004D6215" w:rsidRPr="001B728B">
        <w:rPr>
          <w:rFonts w:asciiTheme="majorBidi" w:eastAsia="Calibri" w:hAnsiTheme="majorBidi" w:cstheme="majorBidi"/>
        </w:rPr>
        <w:t xml:space="preserve">both </w:t>
      </w:r>
      <w:r w:rsidR="001A1F46" w:rsidRPr="001B728B">
        <w:rPr>
          <w:rFonts w:asciiTheme="majorBidi" w:eastAsia="Calibri" w:hAnsiTheme="majorBidi" w:cstheme="majorBidi"/>
        </w:rPr>
        <w:t xml:space="preserve">pro- and anti-inflammatory cytokines to signal </w:t>
      </w:r>
      <w:r w:rsidR="00946DEA" w:rsidRPr="001B728B">
        <w:rPr>
          <w:rFonts w:asciiTheme="majorBidi" w:eastAsia="Calibri" w:hAnsiTheme="majorBidi" w:cstheme="majorBidi"/>
        </w:rPr>
        <w:t xml:space="preserve">differentiation of other </w:t>
      </w:r>
      <w:r w:rsidR="001A1F46" w:rsidRPr="001B728B">
        <w:rPr>
          <w:rFonts w:asciiTheme="majorBidi" w:eastAsia="Calibri" w:hAnsiTheme="majorBidi" w:cstheme="majorBidi"/>
        </w:rPr>
        <w:t>immune cells</w:t>
      </w:r>
      <w:r w:rsidR="00946DEA" w:rsidRPr="001B728B">
        <w:rPr>
          <w:rFonts w:asciiTheme="majorBidi" w:eastAsia="Calibri" w:hAnsiTheme="majorBidi" w:cstheme="majorBidi"/>
        </w:rPr>
        <w:t xml:space="preserve"> (like T-helper)</w:t>
      </w:r>
      <w:r w:rsidR="001A1F46" w:rsidRPr="001B728B">
        <w:rPr>
          <w:rFonts w:asciiTheme="majorBidi" w:eastAsia="Calibri" w:hAnsiTheme="majorBidi" w:cstheme="majorBidi"/>
        </w:rPr>
        <w:t xml:space="preserve"> at the site of infection for effective immune response</w:t>
      </w:r>
      <w:r w:rsidR="00791D17" w:rsidRPr="001B728B">
        <w:rPr>
          <w:rFonts w:asciiTheme="majorBidi" w:eastAsia="Calibri" w:hAnsiTheme="majorBidi" w:cstheme="majorBidi"/>
        </w:rPr>
        <w:fldChar w:fldCharType="begin" w:fldLock="1"/>
      </w:r>
      <w:r w:rsidR="00361B45" w:rsidRPr="001B728B">
        <w:rPr>
          <w:rFonts w:asciiTheme="majorBidi" w:eastAsia="Calibri" w:hAnsiTheme="majorBidi" w:cstheme="maj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sidRPr="001B728B">
        <w:rPr>
          <w:rFonts w:asciiTheme="majorBidi" w:eastAsia="Calibri" w:hAnsiTheme="majorBidi" w:cstheme="majorBidi"/>
        </w:rPr>
        <w:fldChar w:fldCharType="separate"/>
      </w:r>
      <w:r w:rsidR="00791D17" w:rsidRPr="001B728B">
        <w:rPr>
          <w:rFonts w:asciiTheme="majorBidi" w:eastAsia="Calibri" w:hAnsiTheme="majorBidi" w:cstheme="majorBidi"/>
          <w:noProof/>
        </w:rPr>
        <w:t>(Gazendam et al., 2016)</w:t>
      </w:r>
      <w:r w:rsidR="00791D17" w:rsidRPr="001B728B">
        <w:rPr>
          <w:rFonts w:asciiTheme="majorBidi" w:eastAsia="Calibri" w:hAnsiTheme="majorBidi" w:cstheme="majorBidi"/>
        </w:rPr>
        <w:fldChar w:fldCharType="end"/>
      </w:r>
      <w:r w:rsidR="001A1F46" w:rsidRPr="001B728B">
        <w:rPr>
          <w:rFonts w:asciiTheme="majorBidi" w:eastAsia="Calibri" w:hAnsiTheme="majorBidi" w:cstheme="majorBidi"/>
        </w:rPr>
        <w:t xml:space="preserve">. </w:t>
      </w:r>
    </w:p>
    <w:p w:rsidR="00C633BF" w:rsidRPr="001B728B" w:rsidRDefault="004344C8" w:rsidP="004D6215">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Yeast to </w:t>
      </w:r>
      <w:r w:rsidR="00C22E81" w:rsidRPr="001B728B">
        <w:rPr>
          <w:rFonts w:asciiTheme="majorBidi" w:eastAsia="Calibri" w:hAnsiTheme="majorBidi" w:cstheme="majorBidi"/>
        </w:rPr>
        <w:t>pseudo</w:t>
      </w:r>
      <w:r w:rsidRPr="001B728B">
        <w:rPr>
          <w:rFonts w:asciiTheme="majorBidi" w:eastAsia="Calibri" w:hAnsiTheme="majorBidi" w:cstheme="majorBidi"/>
        </w:rPr>
        <w:t xml:space="preserve">hyphae transition of </w:t>
      </w:r>
      <w:r w:rsidRPr="001B728B">
        <w:rPr>
          <w:rFonts w:asciiTheme="majorBidi" w:eastAsia="Calibri" w:hAnsiTheme="majorBidi" w:cstheme="majorBidi"/>
          <w:i/>
          <w:iCs/>
        </w:rPr>
        <w:t>Candida albicans</w:t>
      </w:r>
      <w:r w:rsidRPr="001B728B">
        <w:rPr>
          <w:rFonts w:asciiTheme="majorBidi" w:eastAsia="Calibri" w:hAnsiTheme="majorBidi" w:cstheme="majorBidi"/>
        </w:rPr>
        <w:t xml:space="preserve"> is successfully inhibited by neutrophils. </w:t>
      </w:r>
      <w:r w:rsidR="00E54FBA" w:rsidRPr="001B728B">
        <w:rPr>
          <w:rFonts w:asciiTheme="majorBidi" w:eastAsia="Calibri" w:hAnsiTheme="majorBidi" w:cstheme="majorBidi"/>
        </w:rPr>
        <w:t xml:space="preserve">Ingestion of </w:t>
      </w:r>
      <w:r w:rsidR="00E54FBA" w:rsidRPr="001B728B">
        <w:rPr>
          <w:rFonts w:asciiTheme="majorBidi" w:eastAsia="Calibri" w:hAnsiTheme="majorBidi" w:cstheme="majorBidi"/>
          <w:i/>
          <w:iCs/>
        </w:rPr>
        <w:t>Candida</w:t>
      </w:r>
      <w:r w:rsidR="00E54FBA" w:rsidRPr="001B728B">
        <w:rPr>
          <w:rFonts w:asciiTheme="majorBidi" w:eastAsia="Calibri" w:hAnsiTheme="majorBidi" w:cstheme="majorBidi"/>
        </w:rPr>
        <w:t xml:space="preserve"> formulates NADPH oxidase complex in </w:t>
      </w:r>
      <w:proofErr w:type="spellStart"/>
      <w:r w:rsidR="00E54FBA" w:rsidRPr="001B728B">
        <w:rPr>
          <w:rFonts w:asciiTheme="majorBidi" w:eastAsia="Calibri" w:hAnsiTheme="majorBidi" w:cstheme="majorBidi"/>
        </w:rPr>
        <w:t>phagosomal</w:t>
      </w:r>
      <w:proofErr w:type="spellEnd"/>
      <w:r w:rsidR="00E54FBA" w:rsidRPr="001B728B">
        <w:rPr>
          <w:rFonts w:asciiTheme="majorBidi" w:eastAsia="Calibri" w:hAnsiTheme="majorBidi" w:cstheme="majorBidi"/>
        </w:rPr>
        <w:t xml:space="preserve"> membrane</w:t>
      </w:r>
      <w:r w:rsidR="005A71D9" w:rsidRPr="001B728B">
        <w:rPr>
          <w:rFonts w:asciiTheme="majorBidi" w:eastAsia="Calibri" w:hAnsiTheme="majorBidi" w:cstheme="majorBidi"/>
        </w:rPr>
        <w:t xml:space="preserve">, </w:t>
      </w:r>
      <w:r w:rsidR="00E54FBA" w:rsidRPr="001B728B">
        <w:rPr>
          <w:rFonts w:asciiTheme="majorBidi" w:eastAsia="Calibri" w:hAnsiTheme="majorBidi" w:cstheme="majorBidi"/>
        </w:rPr>
        <w:t xml:space="preserve">performing three main function: 1. yeast killing, 2. inhibition of </w:t>
      </w:r>
      <w:r w:rsidR="00E54FBA" w:rsidRPr="001B728B">
        <w:rPr>
          <w:rFonts w:asciiTheme="majorBidi" w:eastAsia="Calibri" w:hAnsiTheme="majorBidi" w:cstheme="majorBidi"/>
          <w:i/>
          <w:iCs/>
        </w:rPr>
        <w:t>Candida</w:t>
      </w:r>
      <w:r w:rsidR="00E54FBA" w:rsidRPr="001B728B">
        <w:rPr>
          <w:rFonts w:asciiTheme="majorBidi" w:eastAsia="Calibri" w:hAnsiTheme="majorBidi" w:cstheme="majorBidi"/>
        </w:rPr>
        <w:t xml:space="preserve"> filamentation 3. recruiting phagocytes at the </w:t>
      </w:r>
      <w:r w:rsidR="00E54FBA" w:rsidRPr="001B728B">
        <w:rPr>
          <w:rFonts w:asciiTheme="majorBidi" w:eastAsia="Calibri" w:hAnsiTheme="majorBidi" w:cstheme="majorBidi"/>
          <w:i/>
          <w:iCs/>
        </w:rPr>
        <w:t xml:space="preserve">Candida </w:t>
      </w:r>
      <w:r w:rsidR="00E54FBA" w:rsidRPr="001B728B">
        <w:rPr>
          <w:rFonts w:asciiTheme="majorBidi" w:eastAsia="Calibri" w:hAnsiTheme="majorBidi" w:cstheme="majorBidi"/>
        </w:rPr>
        <w:t xml:space="preserve">infected tissues. </w:t>
      </w:r>
      <w:r w:rsidR="00C633BF" w:rsidRPr="001B728B">
        <w:rPr>
          <w:rFonts w:asciiTheme="majorBidi" w:eastAsia="Calibri" w:hAnsiTheme="majorBidi" w:cstheme="majorBidi"/>
        </w:rPr>
        <w:t>Cascade of reactions takes place post NADPH oxidase complex activation like generation of superoxide anion, formation of hydrogen peroxides (H</w:t>
      </w:r>
      <w:r w:rsidR="00C633BF" w:rsidRPr="001B728B">
        <w:rPr>
          <w:rFonts w:asciiTheme="majorBidi" w:eastAsia="Calibri" w:hAnsiTheme="majorBidi" w:cstheme="majorBidi"/>
          <w:vertAlign w:val="subscript"/>
        </w:rPr>
        <w:t>2</w:t>
      </w:r>
      <w:r w:rsidR="00C633BF" w:rsidRPr="001B728B">
        <w:rPr>
          <w:rFonts w:asciiTheme="majorBidi" w:eastAsia="Calibri" w:hAnsiTheme="majorBidi" w:cstheme="majorBidi"/>
        </w:rPr>
        <w:t>O</w:t>
      </w:r>
      <w:r w:rsidR="00C633BF" w:rsidRPr="001B728B">
        <w:rPr>
          <w:rFonts w:asciiTheme="majorBidi" w:eastAsia="Calibri" w:hAnsiTheme="majorBidi" w:cstheme="majorBidi"/>
          <w:vertAlign w:val="subscript"/>
        </w:rPr>
        <w:t>2</w:t>
      </w:r>
      <w:r w:rsidR="00C633BF" w:rsidRPr="001B728B">
        <w:rPr>
          <w:rFonts w:asciiTheme="majorBidi" w:eastAsia="Calibri" w:hAnsiTheme="majorBidi" w:cstheme="majorBidi"/>
        </w:rPr>
        <w:t>), conversion of H</w:t>
      </w:r>
      <w:r w:rsidR="00C633BF" w:rsidRPr="001B728B">
        <w:rPr>
          <w:rFonts w:asciiTheme="majorBidi" w:eastAsia="Calibri" w:hAnsiTheme="majorBidi" w:cstheme="majorBidi"/>
          <w:vertAlign w:val="subscript"/>
        </w:rPr>
        <w:t>2</w:t>
      </w:r>
      <w:r w:rsidR="00C633BF" w:rsidRPr="001B728B">
        <w:rPr>
          <w:rFonts w:asciiTheme="majorBidi" w:eastAsia="Calibri" w:hAnsiTheme="majorBidi" w:cstheme="majorBidi"/>
        </w:rPr>
        <w:t>O</w:t>
      </w:r>
      <w:r w:rsidR="00C633BF" w:rsidRPr="001B728B">
        <w:rPr>
          <w:rFonts w:asciiTheme="majorBidi" w:eastAsia="Calibri" w:hAnsiTheme="majorBidi" w:cstheme="majorBidi"/>
          <w:vertAlign w:val="subscript"/>
        </w:rPr>
        <w:t xml:space="preserve">2 </w:t>
      </w:r>
      <w:r w:rsidR="00C633BF" w:rsidRPr="001B728B">
        <w:rPr>
          <w:rFonts w:asciiTheme="majorBidi" w:eastAsia="Calibri" w:hAnsiTheme="majorBidi" w:cstheme="majorBidi"/>
        </w:rPr>
        <w:t>to hypochlorous acid by myeloperoxidases, these ROS further induce K-flux-dependent neutrophil proteases production in phagosome</w:t>
      </w:r>
      <w:r w:rsidR="005A4673" w:rsidRPr="001B728B">
        <w:rPr>
          <w:rFonts w:asciiTheme="majorBidi" w:eastAsia="Calibri" w:hAnsiTheme="majorBidi" w:cstheme="majorBidi"/>
        </w:rPr>
        <w:t xml:space="preserve"> for efficient </w:t>
      </w:r>
      <w:r w:rsidR="005A4673" w:rsidRPr="001B728B">
        <w:rPr>
          <w:rFonts w:asciiTheme="majorBidi" w:eastAsia="Calibri" w:hAnsiTheme="majorBidi" w:cstheme="majorBidi"/>
          <w:i/>
          <w:iCs/>
        </w:rPr>
        <w:t>Candida</w:t>
      </w:r>
      <w:r w:rsidR="005A4673" w:rsidRPr="001B728B">
        <w:rPr>
          <w:rFonts w:asciiTheme="majorBidi" w:eastAsia="Calibri" w:hAnsiTheme="majorBidi" w:cstheme="majorBidi"/>
        </w:rPr>
        <w:t xml:space="preserve"> killing</w:t>
      </w:r>
      <w:r w:rsidR="004E7AA4" w:rsidRPr="001B728B">
        <w:rPr>
          <w:rFonts w:asciiTheme="majorBidi" w:eastAsia="Calibri" w:hAnsiTheme="majorBidi" w:cstheme="majorBidi"/>
        </w:rPr>
        <w:fldChar w:fldCharType="begin" w:fldLock="1"/>
      </w:r>
      <w:r w:rsidR="004E7AA4" w:rsidRPr="001B728B">
        <w:rPr>
          <w:rFonts w:asciiTheme="majorBidi" w:eastAsia="Calibri" w:hAnsiTheme="majorBidi" w:cstheme="maj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sidRPr="001B728B">
        <w:rPr>
          <w:rFonts w:asciiTheme="majorBidi" w:eastAsia="Calibri" w:hAnsiTheme="majorBidi" w:cstheme="majorBidi"/>
        </w:rPr>
        <w:fldChar w:fldCharType="separate"/>
      </w:r>
      <w:r w:rsidR="004E7AA4" w:rsidRPr="001B728B">
        <w:rPr>
          <w:rFonts w:asciiTheme="majorBidi" w:eastAsia="Calibri" w:hAnsiTheme="majorBidi" w:cstheme="majorBidi"/>
          <w:noProof/>
        </w:rPr>
        <w:t>(Lionakis, 2014)</w:t>
      </w:r>
      <w:r w:rsidR="004E7AA4" w:rsidRPr="001B728B">
        <w:rPr>
          <w:rFonts w:asciiTheme="majorBidi" w:eastAsia="Calibri" w:hAnsiTheme="majorBidi" w:cstheme="majorBidi"/>
        </w:rPr>
        <w:fldChar w:fldCharType="end"/>
      </w:r>
      <w:r w:rsidR="00C633BF" w:rsidRPr="001B728B">
        <w:rPr>
          <w:rFonts w:asciiTheme="majorBidi" w:eastAsia="Calibri" w:hAnsiTheme="majorBidi" w:cstheme="majorBidi"/>
        </w:rPr>
        <w:t xml:space="preserve">. </w:t>
      </w:r>
      <w:r w:rsidR="005A0BD9" w:rsidRPr="001B728B">
        <w:rPr>
          <w:rFonts w:asciiTheme="majorBidi" w:eastAsia="Calibri" w:hAnsiTheme="majorBidi" w:cstheme="majorBidi"/>
        </w:rPr>
        <w:t>Extracellularly</w:t>
      </w:r>
      <w:r w:rsidR="001740D8" w:rsidRPr="001B728B">
        <w:rPr>
          <w:rFonts w:asciiTheme="majorBidi" w:eastAsia="Calibri" w:hAnsiTheme="majorBidi" w:cstheme="majorBidi"/>
        </w:rPr>
        <w:t xml:space="preserve"> </w:t>
      </w:r>
      <w:r w:rsidR="005A0BD9" w:rsidRPr="001B728B">
        <w:rPr>
          <w:rFonts w:asciiTheme="majorBidi" w:eastAsia="Calibri" w:hAnsiTheme="majorBidi" w:cstheme="majorBidi"/>
        </w:rPr>
        <w:t>NETs</w:t>
      </w:r>
      <w:r w:rsidR="001740D8" w:rsidRPr="001B728B">
        <w:rPr>
          <w:rFonts w:asciiTheme="majorBidi" w:eastAsia="Calibri" w:hAnsiTheme="majorBidi" w:cstheme="majorBidi"/>
        </w:rPr>
        <w:t xml:space="preserve"> are formed</w:t>
      </w:r>
      <w:r w:rsidR="005A0BD9" w:rsidRPr="001B728B">
        <w:rPr>
          <w:rFonts w:asciiTheme="majorBidi" w:eastAsia="Calibri" w:hAnsiTheme="majorBidi" w:cstheme="majorBidi"/>
        </w:rPr>
        <w:t xml:space="preserve">, in which </w:t>
      </w:r>
      <w:r w:rsidR="00796D3E" w:rsidRPr="001B728B">
        <w:rPr>
          <w:rFonts w:asciiTheme="majorBidi" w:eastAsia="Calibri" w:hAnsiTheme="majorBidi" w:cstheme="majorBidi"/>
        </w:rPr>
        <w:t xml:space="preserve">neutrophil </w:t>
      </w:r>
      <w:r w:rsidR="005A0BD9" w:rsidRPr="001B728B">
        <w:rPr>
          <w:rFonts w:asciiTheme="majorBidi" w:eastAsia="Calibri" w:hAnsiTheme="majorBidi" w:cstheme="majorBidi"/>
        </w:rPr>
        <w:t xml:space="preserve">DNAs are covered with granular proteins, elastase, myeloperoxidases, </w:t>
      </w:r>
      <w:proofErr w:type="spellStart"/>
      <w:r w:rsidR="005A0BD9" w:rsidRPr="001B728B">
        <w:rPr>
          <w:rFonts w:asciiTheme="majorBidi" w:eastAsia="Calibri" w:hAnsiTheme="majorBidi" w:cstheme="majorBidi"/>
        </w:rPr>
        <w:t>calproteins</w:t>
      </w:r>
      <w:proofErr w:type="spellEnd"/>
      <w:r w:rsidR="00796D3E" w:rsidRPr="001B728B">
        <w:rPr>
          <w:rFonts w:asciiTheme="majorBidi" w:eastAsia="Calibri" w:hAnsiTheme="majorBidi" w:cstheme="majorBidi"/>
        </w:rPr>
        <w:t xml:space="preserve"> restricting the </w:t>
      </w:r>
      <w:proofErr w:type="spellStart"/>
      <w:r w:rsidR="00796D3E" w:rsidRPr="001B728B">
        <w:rPr>
          <w:rFonts w:asciiTheme="majorBidi" w:eastAsia="Calibri" w:hAnsiTheme="majorBidi" w:cstheme="majorBidi"/>
        </w:rPr>
        <w:t>pseudohyphal</w:t>
      </w:r>
      <w:proofErr w:type="spellEnd"/>
      <w:r w:rsidR="00796D3E" w:rsidRPr="001B728B">
        <w:rPr>
          <w:rFonts w:asciiTheme="majorBidi" w:eastAsia="Calibri" w:hAnsiTheme="majorBidi" w:cstheme="majorBidi"/>
        </w:rPr>
        <w:t xml:space="preserve"> growth of </w:t>
      </w:r>
      <w:r w:rsidR="00796D3E" w:rsidRPr="001B728B">
        <w:rPr>
          <w:rFonts w:asciiTheme="majorBidi" w:eastAsia="Calibri" w:hAnsiTheme="majorBidi" w:cstheme="majorBidi"/>
          <w:i/>
          <w:iCs/>
        </w:rPr>
        <w:t>C. albicans</w:t>
      </w:r>
      <w:r w:rsidR="004E7AA4" w:rsidRPr="001B728B">
        <w:rPr>
          <w:rFonts w:asciiTheme="majorBidi" w:eastAsia="Calibri" w:hAnsiTheme="majorBidi" w:cstheme="majorBidi"/>
          <w:i/>
          <w:iCs/>
        </w:rPr>
        <w:fldChar w:fldCharType="begin" w:fldLock="1"/>
      </w:r>
      <w:r w:rsidR="00657155" w:rsidRPr="001B728B">
        <w:rPr>
          <w:rFonts w:asciiTheme="majorBidi" w:eastAsia="Calibri" w:hAnsiTheme="majorBidi" w:cstheme="maj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sidRPr="001B728B">
        <w:rPr>
          <w:rFonts w:asciiTheme="majorBidi" w:eastAsia="Calibri" w:hAnsiTheme="majorBidi" w:cstheme="majorBidi"/>
          <w:i/>
          <w:iCs/>
        </w:rPr>
        <w:fldChar w:fldCharType="separate"/>
      </w:r>
      <w:r w:rsidR="004E7AA4" w:rsidRPr="001B728B">
        <w:rPr>
          <w:rFonts w:asciiTheme="majorBidi" w:eastAsia="Calibri" w:hAnsiTheme="majorBidi" w:cstheme="majorBidi"/>
          <w:iCs/>
          <w:noProof/>
        </w:rPr>
        <w:t>(Lionakis, 2014; Urban et al., 2006)</w:t>
      </w:r>
      <w:r w:rsidR="004E7AA4" w:rsidRPr="001B728B">
        <w:rPr>
          <w:rFonts w:asciiTheme="majorBidi" w:eastAsia="Calibri" w:hAnsiTheme="majorBidi" w:cstheme="majorBidi"/>
          <w:i/>
          <w:iCs/>
        </w:rPr>
        <w:fldChar w:fldCharType="end"/>
      </w:r>
      <w:r w:rsidR="00796D3E" w:rsidRPr="001B728B">
        <w:rPr>
          <w:rFonts w:asciiTheme="majorBidi" w:eastAsia="Calibri" w:hAnsiTheme="majorBidi" w:cstheme="majorBidi"/>
        </w:rPr>
        <w:t>.</w:t>
      </w:r>
      <w:r w:rsidR="004B5779" w:rsidRPr="001B728B">
        <w:rPr>
          <w:rFonts w:asciiTheme="majorBidi" w:eastAsia="Calibri" w:hAnsiTheme="majorBidi" w:cstheme="majorBidi"/>
        </w:rPr>
        <w:t xml:space="preserve"> Together, these facts highlight that neutrophils either by oxidative or non-oxidative means play vital role in killing </w:t>
      </w:r>
      <w:r w:rsidR="004B5779" w:rsidRPr="001B728B">
        <w:rPr>
          <w:rFonts w:asciiTheme="majorBidi" w:eastAsia="Calibri" w:hAnsiTheme="majorBidi" w:cstheme="majorBidi"/>
          <w:i/>
          <w:iCs/>
        </w:rPr>
        <w:t>Candida</w:t>
      </w:r>
      <w:r w:rsidR="004B5779" w:rsidRPr="001B728B">
        <w:rPr>
          <w:rFonts w:asciiTheme="majorBidi" w:eastAsia="Calibri" w:hAnsiTheme="majorBidi" w:cstheme="majorBidi"/>
        </w:rPr>
        <w:t xml:space="preserve">, hence patients suffering from neutropenia are </w:t>
      </w:r>
      <w:r w:rsidR="006F7706" w:rsidRPr="001B728B">
        <w:rPr>
          <w:rFonts w:asciiTheme="majorBidi" w:eastAsia="Calibri" w:hAnsiTheme="majorBidi" w:cstheme="majorBidi"/>
        </w:rPr>
        <w:t>at</w:t>
      </w:r>
      <w:r w:rsidR="004B5779" w:rsidRPr="001B728B">
        <w:rPr>
          <w:rFonts w:asciiTheme="majorBidi" w:eastAsia="Calibri" w:hAnsiTheme="majorBidi" w:cstheme="majorBidi"/>
        </w:rPr>
        <w:t xml:space="preserve"> high risk of </w:t>
      </w:r>
      <w:r w:rsidR="004B5779" w:rsidRPr="001B728B">
        <w:rPr>
          <w:rFonts w:asciiTheme="majorBidi" w:eastAsia="Calibri" w:hAnsiTheme="majorBidi" w:cstheme="majorBidi"/>
          <w:i/>
          <w:iCs/>
        </w:rPr>
        <w:t>Candida</w:t>
      </w:r>
      <w:r w:rsidR="004B5779" w:rsidRPr="001B728B">
        <w:rPr>
          <w:rFonts w:asciiTheme="majorBidi" w:eastAsia="Calibri" w:hAnsiTheme="majorBidi" w:cstheme="majorBidi"/>
        </w:rPr>
        <w:t xml:space="preserve"> infections. Intriguingly, neutrophils number and timing are important for efficient killing. Studies have shown that before contacting with </w:t>
      </w:r>
      <w:r w:rsidR="004B5779" w:rsidRPr="001B728B">
        <w:rPr>
          <w:rFonts w:asciiTheme="majorBidi" w:eastAsia="Calibri" w:hAnsiTheme="majorBidi" w:cstheme="majorBidi"/>
          <w:i/>
          <w:iCs/>
        </w:rPr>
        <w:t>Candida</w:t>
      </w:r>
      <w:r w:rsidR="004B5779" w:rsidRPr="001B728B">
        <w:rPr>
          <w:rFonts w:asciiTheme="majorBidi" w:eastAsia="Calibri" w:hAnsiTheme="majorBidi" w:cstheme="majorBidi"/>
        </w:rPr>
        <w:t xml:space="preserve"> cells</w:t>
      </w:r>
      <w:r w:rsidR="00361B45" w:rsidRPr="001B728B">
        <w:rPr>
          <w:rFonts w:asciiTheme="majorBidi" w:eastAsia="Calibri" w:hAnsiTheme="majorBidi" w:cstheme="majorBidi"/>
        </w:rPr>
        <w:t xml:space="preserve">, </w:t>
      </w:r>
      <w:r w:rsidR="004B5779" w:rsidRPr="001B728B">
        <w:rPr>
          <w:rFonts w:asciiTheme="majorBidi" w:eastAsia="Calibri" w:hAnsiTheme="majorBidi" w:cstheme="majorBidi"/>
        </w:rPr>
        <w:t xml:space="preserve"> </w:t>
      </w:r>
      <w:r w:rsidR="00361B45" w:rsidRPr="001B728B">
        <w:rPr>
          <w:rFonts w:asciiTheme="majorBidi" w:eastAsia="Calibri" w:hAnsiTheme="majorBidi" w:cstheme="majorBidi"/>
        </w:rPr>
        <w:t>trafficking</w:t>
      </w:r>
      <w:r w:rsidR="004B5779" w:rsidRPr="001B728B">
        <w:rPr>
          <w:rFonts w:asciiTheme="majorBidi" w:eastAsia="Calibri" w:hAnsiTheme="majorBidi" w:cstheme="majorBidi"/>
        </w:rPr>
        <w:t xml:space="preserve"> the site of infection</w:t>
      </w:r>
      <w:r w:rsidR="00361B45" w:rsidRPr="001B728B">
        <w:rPr>
          <w:rFonts w:asciiTheme="majorBidi" w:eastAsia="Calibri" w:hAnsiTheme="majorBidi" w:cstheme="majorBidi"/>
        </w:rPr>
        <w:t xml:space="preserve"> within 24hr is critical for neutrophils</w:t>
      </w:r>
      <w:r w:rsidR="00E87C09" w:rsidRPr="001B728B">
        <w:rPr>
          <w:rFonts w:asciiTheme="majorBidi" w:eastAsia="Calibri" w:hAnsiTheme="majorBidi" w:cstheme="majorBidi"/>
        </w:rPr>
        <w:t>,</w:t>
      </w:r>
      <w:r w:rsidR="000B6D28" w:rsidRPr="001B728B">
        <w:rPr>
          <w:rFonts w:asciiTheme="majorBidi" w:eastAsia="Calibri" w:hAnsiTheme="majorBidi" w:cstheme="majorBidi"/>
        </w:rPr>
        <w:t xml:space="preserve"> as delayed recruitment would render neutrophils inefficient to invade the pathogens</w:t>
      </w:r>
      <w:r w:rsidR="00361B45" w:rsidRPr="001B728B">
        <w:rPr>
          <w:rFonts w:asciiTheme="majorBidi" w:eastAsia="Calibri" w:hAnsiTheme="majorBidi" w:cstheme="majorBidi"/>
        </w:rPr>
        <w:fldChar w:fldCharType="begin" w:fldLock="1"/>
      </w:r>
      <w:r w:rsidR="004E7AA4" w:rsidRPr="001B728B">
        <w:rPr>
          <w:rFonts w:asciiTheme="majorBidi" w:eastAsia="Calibri" w:hAnsiTheme="majorBidi" w:cstheme="maj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sidRPr="001B728B">
        <w:rPr>
          <w:rFonts w:asciiTheme="majorBidi" w:eastAsia="Calibri" w:hAnsiTheme="majorBidi" w:cstheme="majorBidi"/>
        </w:rPr>
        <w:fldChar w:fldCharType="separate"/>
      </w:r>
      <w:r w:rsidR="00361B45" w:rsidRPr="001B728B">
        <w:rPr>
          <w:rFonts w:asciiTheme="majorBidi" w:eastAsia="Calibri" w:hAnsiTheme="majorBidi" w:cstheme="majorBidi"/>
          <w:noProof/>
        </w:rPr>
        <w:t>(Lionakis et al., 2011)</w:t>
      </w:r>
      <w:r w:rsidR="00361B45" w:rsidRPr="001B728B">
        <w:rPr>
          <w:rFonts w:asciiTheme="majorBidi" w:eastAsia="Calibri" w:hAnsiTheme="majorBidi" w:cstheme="majorBidi"/>
        </w:rPr>
        <w:fldChar w:fldCharType="end"/>
      </w:r>
      <w:r w:rsidR="000B6D28" w:rsidRPr="001B728B">
        <w:rPr>
          <w:rFonts w:asciiTheme="majorBidi" w:eastAsia="Calibri" w:hAnsiTheme="majorBidi" w:cstheme="majorBidi"/>
        </w:rPr>
        <w:t xml:space="preserve">. </w:t>
      </w:r>
    </w:p>
    <w:p w:rsidR="009E1574" w:rsidRDefault="00D67FBF" w:rsidP="000C0C28">
      <w:pPr>
        <w:spacing w:line="360" w:lineRule="auto"/>
        <w:jc w:val="both"/>
        <w:rPr>
          <w:rFonts w:asciiTheme="minorBidi" w:eastAsia="Calibri" w:hAnsiTheme="minorBidi"/>
        </w:rPr>
      </w:pPr>
      <w:r w:rsidRPr="001B728B">
        <w:rPr>
          <w:rFonts w:asciiTheme="majorBidi" w:eastAsia="Calibri" w:hAnsiTheme="majorBidi" w:cstheme="majorBidi"/>
          <w:i/>
          <w:iCs/>
        </w:rPr>
        <w:t>Candida glabrata</w:t>
      </w:r>
      <w:r w:rsidRPr="001B728B">
        <w:rPr>
          <w:rFonts w:asciiTheme="majorBidi" w:eastAsia="Calibri" w:hAnsiTheme="majorBidi" w:cstheme="majorBidi"/>
        </w:rPr>
        <w:t xml:space="preserve"> are readily trapped in neutrophilic NETs upon engulfment and further get killed. </w:t>
      </w:r>
      <w:r w:rsidR="00C16F6A" w:rsidRPr="001B728B">
        <w:rPr>
          <w:rFonts w:asciiTheme="majorBidi" w:eastAsia="Calibri" w:hAnsiTheme="majorBidi" w:cstheme="majorBidi"/>
        </w:rPr>
        <w:t xml:space="preserve">Chemoattractant </w:t>
      </w:r>
      <w:r w:rsidR="00DB1876" w:rsidRPr="001B728B">
        <w:rPr>
          <w:rFonts w:asciiTheme="majorBidi" w:eastAsia="Calibri" w:hAnsiTheme="majorBidi" w:cstheme="majorBidi"/>
        </w:rPr>
        <w:t xml:space="preserve">like MIP-1œ and MIP-1ß </w:t>
      </w:r>
      <w:r w:rsidR="00C16F6A" w:rsidRPr="001B728B">
        <w:rPr>
          <w:rFonts w:asciiTheme="majorBidi" w:eastAsia="Calibri" w:hAnsiTheme="majorBidi" w:cstheme="majorBidi"/>
        </w:rPr>
        <w:t xml:space="preserve">are secreted by </w:t>
      </w:r>
      <w:r w:rsidR="00C16F6A" w:rsidRPr="001B728B">
        <w:rPr>
          <w:rFonts w:asciiTheme="majorBidi" w:eastAsia="Calibri" w:hAnsiTheme="majorBidi" w:cstheme="majorBidi"/>
          <w:i/>
          <w:iCs/>
        </w:rPr>
        <w:t>C. glabrata</w:t>
      </w:r>
      <w:r w:rsidR="00C16F6A" w:rsidRPr="001B728B">
        <w:rPr>
          <w:rFonts w:asciiTheme="majorBidi" w:eastAsia="Calibri" w:hAnsiTheme="majorBidi" w:cstheme="majorBidi"/>
        </w:rPr>
        <w:t xml:space="preserve"> activated neutrophils to </w:t>
      </w:r>
      <w:r w:rsidR="00C16F6A" w:rsidRPr="001B728B">
        <w:rPr>
          <w:rFonts w:asciiTheme="majorBidi" w:eastAsia="Calibri" w:hAnsiTheme="majorBidi" w:cstheme="majorBidi"/>
        </w:rPr>
        <w:lastRenderedPageBreak/>
        <w:t>induce migration of other monocytes at the site of infection</w:t>
      </w:r>
      <w:r w:rsidR="00657155" w:rsidRPr="001B728B">
        <w:rPr>
          <w:rFonts w:asciiTheme="majorBidi" w:eastAsia="Calibri" w:hAnsiTheme="majorBidi" w:cstheme="majorBidi"/>
        </w:rPr>
        <w:fldChar w:fldCharType="begin" w:fldLock="1"/>
      </w:r>
      <w:r w:rsidR="00657155" w:rsidRPr="001B728B">
        <w:rPr>
          <w:rFonts w:asciiTheme="majorBidi" w:eastAsia="Calibri" w:hAnsiTheme="majorBidi" w:cstheme="maj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sidRPr="001B728B">
        <w:rPr>
          <w:rFonts w:asciiTheme="majorBidi" w:eastAsia="Calibri" w:hAnsiTheme="majorBidi" w:cstheme="majorBidi"/>
        </w:rPr>
        <w:fldChar w:fldCharType="separate"/>
      </w:r>
      <w:r w:rsidR="00657155" w:rsidRPr="001B728B">
        <w:rPr>
          <w:rFonts w:asciiTheme="majorBidi" w:eastAsia="Calibri" w:hAnsiTheme="majorBidi" w:cstheme="majorBidi"/>
          <w:noProof/>
        </w:rPr>
        <w:t>(Duggan et al., 2015)</w:t>
      </w:r>
      <w:r w:rsidR="00657155" w:rsidRPr="001B728B">
        <w:rPr>
          <w:rFonts w:asciiTheme="majorBidi" w:eastAsia="Calibri" w:hAnsiTheme="majorBidi" w:cstheme="majorBidi"/>
        </w:rPr>
        <w:fldChar w:fldCharType="end"/>
      </w:r>
      <w:r w:rsidR="00C16F6A" w:rsidRPr="001B728B">
        <w:rPr>
          <w:rFonts w:asciiTheme="majorBidi" w:eastAsia="Calibri" w:hAnsiTheme="majorBidi" w:cstheme="majorBidi"/>
        </w:rPr>
        <w:t xml:space="preserve">. </w:t>
      </w:r>
      <w:r w:rsidR="00062DBB" w:rsidRPr="001B728B">
        <w:rPr>
          <w:rFonts w:asciiTheme="majorBidi" w:eastAsia="Calibri" w:hAnsiTheme="majorBidi" w:cstheme="majorBidi"/>
        </w:rPr>
        <w:t xml:space="preserve">Studies have also shown that phagocytosed </w:t>
      </w:r>
      <w:r w:rsidR="00062DBB" w:rsidRPr="001B728B">
        <w:rPr>
          <w:rFonts w:asciiTheme="majorBidi" w:eastAsia="Calibri" w:hAnsiTheme="majorBidi" w:cstheme="majorBidi"/>
          <w:i/>
          <w:iCs/>
        </w:rPr>
        <w:t>C. glabrata</w:t>
      </w:r>
      <w:r w:rsidR="00062DBB" w:rsidRPr="001B728B">
        <w:rPr>
          <w:rFonts w:asciiTheme="majorBidi" w:eastAsia="Calibri" w:hAnsiTheme="majorBidi" w:cstheme="majorBidi"/>
        </w:rPr>
        <w:t xml:space="preserve"> cells are also dumped to elicit immune response</w:t>
      </w:r>
      <w:r w:rsidR="00657155" w:rsidRPr="001B728B">
        <w:rPr>
          <w:rFonts w:asciiTheme="majorBidi" w:eastAsia="Calibri" w:hAnsiTheme="majorBidi" w:cstheme="majorBidi"/>
        </w:rPr>
        <w:t xml:space="preserve"> </w:t>
      </w:r>
      <w:r w:rsidR="00657155" w:rsidRPr="001B728B">
        <w:rPr>
          <w:rFonts w:asciiTheme="majorBidi" w:eastAsia="Calibri" w:hAnsiTheme="majorBidi" w:cstheme="majorBidi"/>
        </w:rPr>
        <w:fldChar w:fldCharType="begin" w:fldLock="1"/>
      </w:r>
      <w:r w:rsidR="004A1655" w:rsidRPr="001B728B">
        <w:rPr>
          <w:rFonts w:asciiTheme="majorBidi" w:eastAsia="Calibri" w:hAnsiTheme="majorBidi" w:cstheme="maj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sidRPr="001B728B">
        <w:rPr>
          <w:rFonts w:asciiTheme="majorBidi" w:eastAsia="Calibri" w:hAnsiTheme="majorBidi" w:cstheme="majorBidi"/>
        </w:rPr>
        <w:fldChar w:fldCharType="separate"/>
      </w:r>
      <w:r w:rsidR="00657155" w:rsidRPr="001B728B">
        <w:rPr>
          <w:rFonts w:asciiTheme="majorBidi" w:eastAsia="Calibri" w:hAnsiTheme="majorBidi" w:cstheme="majorBidi"/>
          <w:noProof/>
        </w:rPr>
        <w:t>(Essig et al., 2015)</w:t>
      </w:r>
      <w:r w:rsidR="00657155" w:rsidRPr="001B728B">
        <w:rPr>
          <w:rFonts w:asciiTheme="majorBidi" w:eastAsia="Calibri" w:hAnsiTheme="majorBidi" w:cstheme="majorBidi"/>
        </w:rPr>
        <w:fldChar w:fldCharType="end"/>
      </w:r>
      <w:r w:rsidR="00062DBB" w:rsidRPr="001B728B">
        <w:rPr>
          <w:rFonts w:asciiTheme="majorBidi" w:eastAsia="Calibri" w:hAnsiTheme="majorBidi" w:cstheme="majorBidi"/>
        </w:rPr>
        <w:t>.</w:t>
      </w:r>
      <w:r w:rsidR="0079296D" w:rsidRPr="001B728B">
        <w:rPr>
          <w:rFonts w:asciiTheme="majorBidi" w:eastAsia="Calibri" w:hAnsiTheme="majorBidi" w:cstheme="majorBidi"/>
        </w:rPr>
        <w:t xml:space="preserve"> In response to neutrophil attack this fungal pathogen produces tryptophan-based pigment to protect itself</w:t>
      </w:r>
      <w:r w:rsidR="004A1655" w:rsidRPr="001B728B">
        <w:rPr>
          <w:rFonts w:asciiTheme="majorBidi" w:eastAsia="Calibri" w:hAnsiTheme="majorBidi" w:cstheme="majorBidi"/>
        </w:rPr>
        <w:t xml:space="preserve"> </w:t>
      </w:r>
      <w:r w:rsidR="004A1655" w:rsidRPr="001B728B">
        <w:rPr>
          <w:rFonts w:asciiTheme="majorBidi" w:eastAsia="Calibri" w:hAnsiTheme="majorBidi" w:cstheme="majorBidi"/>
        </w:rPr>
        <w:fldChar w:fldCharType="begin" w:fldLock="1"/>
      </w:r>
      <w:r w:rsidR="00605445" w:rsidRPr="001B728B">
        <w:rPr>
          <w:rFonts w:asciiTheme="majorBidi" w:eastAsia="Calibri" w:hAnsiTheme="majorBidi" w:cstheme="maj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sidRPr="001B728B">
        <w:rPr>
          <w:rFonts w:asciiTheme="majorBidi" w:eastAsia="Calibri" w:hAnsiTheme="majorBidi" w:cstheme="majorBidi"/>
        </w:rPr>
        <w:fldChar w:fldCharType="separate"/>
      </w:r>
      <w:r w:rsidR="004A1655" w:rsidRPr="001B728B">
        <w:rPr>
          <w:rFonts w:asciiTheme="majorBidi" w:eastAsia="Calibri" w:hAnsiTheme="majorBidi" w:cstheme="majorBidi"/>
          <w:noProof/>
        </w:rPr>
        <w:t>(Johnson et al., 2017)</w:t>
      </w:r>
      <w:r w:rsidR="004A1655" w:rsidRPr="001B728B">
        <w:rPr>
          <w:rFonts w:asciiTheme="majorBidi" w:eastAsia="Calibri" w:hAnsiTheme="majorBidi" w:cstheme="majorBidi"/>
        </w:rPr>
        <w:fldChar w:fldCharType="end"/>
      </w:r>
      <w:r w:rsidR="0079296D" w:rsidRPr="001B728B">
        <w:rPr>
          <w:rFonts w:asciiTheme="majorBidi" w:eastAsia="Calibri" w:hAnsiTheme="majorBidi" w:cstheme="majorBidi"/>
        </w:rPr>
        <w:t xml:space="preserve">, however, details of </w:t>
      </w:r>
      <w:r w:rsidR="0079296D" w:rsidRPr="001B728B">
        <w:rPr>
          <w:rFonts w:asciiTheme="majorBidi" w:eastAsia="Calibri" w:hAnsiTheme="majorBidi" w:cstheme="majorBidi"/>
          <w:i/>
          <w:iCs/>
        </w:rPr>
        <w:t>C. glabrata</w:t>
      </w:r>
      <w:r w:rsidR="0079296D" w:rsidRPr="001B728B">
        <w:rPr>
          <w:rFonts w:asciiTheme="majorBidi" w:eastAsia="Calibri" w:hAnsiTheme="majorBidi" w:cstheme="majorBidi"/>
        </w:rPr>
        <w:t>-neutrophil relations are not yet clear.</w:t>
      </w:r>
      <w:r w:rsidR="0079296D">
        <w:rPr>
          <w:rFonts w:asciiTheme="minorBidi" w:eastAsia="Calibri" w:hAnsiTheme="minorBidi"/>
        </w:rPr>
        <w:t xml:space="preserve"> </w:t>
      </w:r>
    </w:p>
    <w:p w:rsidR="009E1574" w:rsidRPr="00FD3EC6" w:rsidRDefault="009E1574"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0" w:name="_Toc35271388"/>
      <w:r w:rsidRPr="00FD3EC6">
        <w:rPr>
          <w:rStyle w:val="Strong"/>
          <w:rFonts w:ascii="Bangla MN" w:eastAsia="Calibri" w:hAnsi="Bangla MN"/>
          <w:b w:val="0"/>
          <w:color w:val="1F3864" w:themeColor="accent1" w:themeShade="80"/>
          <w:sz w:val="28"/>
          <w:szCs w:val="24"/>
        </w:rPr>
        <w:t>Antimicrobial peptides</w:t>
      </w:r>
      <w:bookmarkEnd w:id="30"/>
    </w:p>
    <w:p w:rsidR="00BC4276" w:rsidRPr="001B728B" w:rsidRDefault="001F1E6C" w:rsidP="009E1574">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Antimicrobial peptides </w:t>
      </w:r>
      <w:r w:rsidR="008618BA" w:rsidRPr="001B728B">
        <w:rPr>
          <w:rFonts w:asciiTheme="majorBidi" w:eastAsia="Calibri" w:hAnsiTheme="majorBidi" w:cstheme="majorBidi"/>
        </w:rPr>
        <w:t xml:space="preserve">(AMP) </w:t>
      </w:r>
      <w:r w:rsidRPr="001B728B">
        <w:rPr>
          <w:rFonts w:asciiTheme="majorBidi" w:eastAsia="Calibri" w:hAnsiTheme="majorBidi" w:cstheme="majorBidi"/>
        </w:rPr>
        <w:t>are small sized</w:t>
      </w:r>
      <w:r w:rsidR="00FB6451" w:rsidRPr="001B728B">
        <w:rPr>
          <w:rFonts w:asciiTheme="majorBidi" w:eastAsia="Calibri" w:hAnsiTheme="majorBidi" w:cstheme="majorBidi"/>
        </w:rPr>
        <w:t xml:space="preserve"> (10 - 50 amino acids)</w:t>
      </w:r>
      <w:r w:rsidRPr="001B728B">
        <w:rPr>
          <w:rFonts w:asciiTheme="majorBidi" w:eastAsia="Calibri" w:hAnsiTheme="majorBidi" w:cstheme="majorBidi"/>
        </w:rPr>
        <w:t xml:space="preserve">, positively charged,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sidRPr="001B728B">
        <w:rPr>
          <w:rFonts w:asciiTheme="majorBidi" w:eastAsia="Calibri" w:hAnsiTheme="majorBidi" w:cstheme="majorBidi"/>
        </w:rPr>
        <w:t>Inducing a</w:t>
      </w:r>
      <w:r w:rsidRPr="001B728B">
        <w:rPr>
          <w:rFonts w:asciiTheme="majorBidi" w:eastAsia="Calibri" w:hAnsiTheme="majorBidi" w:cstheme="majorBidi"/>
        </w:rPr>
        <w:t>poptosis</w:t>
      </w:r>
      <w:r w:rsidR="00BC4276" w:rsidRPr="001B728B">
        <w:rPr>
          <w:rFonts w:asciiTheme="majorBidi" w:eastAsia="Calibri" w:hAnsiTheme="majorBidi" w:cstheme="majorBidi"/>
        </w:rPr>
        <w:t xml:space="preserve"> </w:t>
      </w:r>
      <w:r w:rsidR="00BC4276" w:rsidRPr="001B728B">
        <w:rPr>
          <w:rFonts w:asciiTheme="majorBidi" w:eastAsia="Calibri" w:hAnsiTheme="majorBidi" w:cstheme="majorBidi"/>
        </w:rPr>
        <w:fldChar w:fldCharType="begin" w:fldLock="1"/>
      </w:r>
      <w:r w:rsidR="00610162" w:rsidRPr="001B728B">
        <w:rPr>
          <w:rFonts w:asciiTheme="majorBidi" w:eastAsia="Calibri" w:hAnsiTheme="majorBidi" w:cstheme="maj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sidRPr="001B728B">
        <w:rPr>
          <w:rFonts w:asciiTheme="majorBidi" w:eastAsia="Calibri" w:hAnsiTheme="majorBidi" w:cstheme="majorBidi"/>
        </w:rPr>
        <w:fldChar w:fldCharType="separate"/>
      </w:r>
      <w:r w:rsidR="00BC4276" w:rsidRPr="001B728B">
        <w:rPr>
          <w:rFonts w:asciiTheme="majorBidi" w:eastAsia="Calibri" w:hAnsiTheme="majorBidi" w:cstheme="majorBidi"/>
          <w:noProof/>
        </w:rPr>
        <w:t>(Bondaryk et al., 2017)</w:t>
      </w:r>
      <w:r w:rsidR="00BC4276" w:rsidRPr="001B728B">
        <w:rPr>
          <w:rFonts w:asciiTheme="majorBidi" w:eastAsia="Calibri" w:hAnsiTheme="majorBidi" w:cstheme="majorBidi"/>
        </w:rPr>
        <w:fldChar w:fldCharType="end"/>
      </w:r>
      <w:r w:rsidR="008618BA" w:rsidRPr="001B728B">
        <w:rPr>
          <w:rFonts w:asciiTheme="majorBidi" w:eastAsia="Calibri" w:hAnsiTheme="majorBidi" w:cstheme="majorBidi"/>
        </w:rPr>
        <w:t xml:space="preserve">. Natural AMPs act as first line of </w:t>
      </w:r>
      <w:r w:rsidR="00204D8E" w:rsidRPr="001B728B">
        <w:rPr>
          <w:rFonts w:asciiTheme="majorBidi" w:eastAsia="Calibri" w:hAnsiTheme="majorBidi" w:cstheme="majorBidi"/>
        </w:rPr>
        <w:t>defense</w:t>
      </w:r>
      <w:r w:rsidR="008618BA" w:rsidRPr="001B728B">
        <w:rPr>
          <w:rFonts w:asciiTheme="majorBidi" w:eastAsia="Calibri" w:hAnsiTheme="majorBidi" w:cstheme="majorBidi"/>
        </w:rPr>
        <w:t xml:space="preserve"> against pathogens showing little toxicity against human cells and are stable under different conditions. </w:t>
      </w:r>
      <w:r w:rsidR="00FB6451" w:rsidRPr="001B728B">
        <w:rPr>
          <w:rFonts w:asciiTheme="majorBidi" w:eastAsia="Calibri" w:hAnsiTheme="majorBidi" w:cstheme="majorBidi"/>
        </w:rPr>
        <w:t xml:space="preserve">They also signal neutrophils and monocytes to migrate towards the site of infection. Histatins, defensins and </w:t>
      </w:r>
      <w:proofErr w:type="spellStart"/>
      <w:r w:rsidR="00FB6451" w:rsidRPr="001B728B">
        <w:rPr>
          <w:rFonts w:asciiTheme="majorBidi" w:eastAsia="Calibri" w:hAnsiTheme="majorBidi" w:cstheme="majorBidi"/>
        </w:rPr>
        <w:t>cathelicidin</w:t>
      </w:r>
      <w:proofErr w:type="spellEnd"/>
      <w:r w:rsidR="00FB6451" w:rsidRPr="001B728B">
        <w:rPr>
          <w:rFonts w:asciiTheme="majorBidi" w:eastAsia="Calibri" w:hAnsiTheme="majorBidi" w:cstheme="majorBidi"/>
        </w:rPr>
        <w:t xml:space="preserve"> LL-37 are majorly found AMPs in humans</w:t>
      </w:r>
      <w:r w:rsidR="00610162" w:rsidRPr="001B728B">
        <w:rPr>
          <w:rFonts w:asciiTheme="majorBidi" w:eastAsia="Calibri" w:hAnsiTheme="majorBidi" w:cstheme="majorBidi"/>
        </w:rPr>
        <w:t xml:space="preserve"> </w:t>
      </w:r>
      <w:r w:rsidR="00610162" w:rsidRPr="001B728B">
        <w:rPr>
          <w:rFonts w:asciiTheme="majorBidi" w:eastAsia="Calibri" w:hAnsiTheme="majorBidi" w:cstheme="majorBidi"/>
        </w:rPr>
        <w:fldChar w:fldCharType="begin" w:fldLock="1"/>
      </w:r>
      <w:r w:rsidR="00610162" w:rsidRPr="001B728B">
        <w:rPr>
          <w:rFonts w:asciiTheme="majorBidi" w:eastAsia="Calibri" w:hAnsiTheme="majorBidi" w:cstheme="maj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sidRPr="001B728B">
        <w:rPr>
          <w:rFonts w:asciiTheme="majorBidi" w:eastAsia="Calibri" w:hAnsiTheme="majorBidi" w:cstheme="majorBidi"/>
        </w:rPr>
        <w:fldChar w:fldCharType="separate"/>
      </w:r>
      <w:r w:rsidR="00610162" w:rsidRPr="001B728B">
        <w:rPr>
          <w:rFonts w:asciiTheme="majorBidi" w:eastAsia="Calibri" w:hAnsiTheme="majorBidi" w:cstheme="majorBidi"/>
          <w:noProof/>
        </w:rPr>
        <w:t>(Swidergall and Ernst, 2014)</w:t>
      </w:r>
      <w:r w:rsidR="00610162" w:rsidRPr="001B728B">
        <w:rPr>
          <w:rFonts w:asciiTheme="majorBidi" w:eastAsia="Calibri" w:hAnsiTheme="majorBidi" w:cstheme="majorBidi"/>
        </w:rPr>
        <w:fldChar w:fldCharType="end"/>
      </w:r>
      <w:r w:rsidR="00FB6451" w:rsidRPr="001B728B">
        <w:rPr>
          <w:rFonts w:asciiTheme="majorBidi" w:eastAsia="Calibri" w:hAnsiTheme="majorBidi" w:cstheme="majorBidi"/>
        </w:rPr>
        <w:t xml:space="preserve">. </w:t>
      </w:r>
      <w:r w:rsidR="00204D8E" w:rsidRPr="001B728B">
        <w:rPr>
          <w:rFonts w:asciiTheme="majorBidi" w:eastAsia="Calibri" w:hAnsiTheme="majorBidi" w:cstheme="majorBidi"/>
        </w:rPr>
        <w:t xml:space="preserve">Depending on their mechanism </w:t>
      </w:r>
      <w:r w:rsidR="00100CFA" w:rsidRPr="001B728B">
        <w:rPr>
          <w:rFonts w:asciiTheme="majorBidi" w:eastAsia="Calibri" w:hAnsiTheme="majorBidi" w:cstheme="majorBidi"/>
        </w:rPr>
        <w:t xml:space="preserve">of </w:t>
      </w:r>
      <w:r w:rsidR="00204D8E" w:rsidRPr="001B728B">
        <w:rPr>
          <w:rFonts w:asciiTheme="majorBidi" w:eastAsia="Calibri" w:hAnsiTheme="majorBidi" w:cstheme="majorBidi"/>
        </w:rPr>
        <w:t xml:space="preserve">action, antifungal AMPs are </w:t>
      </w:r>
      <w:r w:rsidR="00EE022E" w:rsidRPr="001B728B">
        <w:rPr>
          <w:rFonts w:asciiTheme="majorBidi" w:eastAsia="Calibri" w:hAnsiTheme="majorBidi" w:cstheme="majorBidi"/>
        </w:rPr>
        <w:t xml:space="preserve">classified as 1) Peptides which </w:t>
      </w:r>
      <w:r w:rsidR="00912600" w:rsidRPr="001B728B">
        <w:rPr>
          <w:rFonts w:asciiTheme="majorBidi" w:eastAsia="Calibri" w:hAnsiTheme="majorBidi" w:cstheme="majorBidi"/>
        </w:rPr>
        <w:t xml:space="preserve">traverse the cell membrane and </w:t>
      </w:r>
      <w:r w:rsidR="00EE022E" w:rsidRPr="001B728B">
        <w:rPr>
          <w:rFonts w:asciiTheme="majorBidi" w:eastAsia="Calibri" w:hAnsiTheme="majorBidi" w:cstheme="majorBidi"/>
        </w:rPr>
        <w:t xml:space="preserve">form pores </w:t>
      </w:r>
      <w:r w:rsidR="00912600" w:rsidRPr="001B728B">
        <w:rPr>
          <w:rFonts w:asciiTheme="majorBidi" w:eastAsia="Calibri" w:hAnsiTheme="majorBidi" w:cstheme="majorBidi"/>
        </w:rPr>
        <w:t>in it</w:t>
      </w:r>
      <w:r w:rsidR="00EE022E" w:rsidRPr="001B728B">
        <w:rPr>
          <w:rFonts w:asciiTheme="majorBidi" w:eastAsia="Calibri" w:hAnsiTheme="majorBidi" w:cstheme="majorBidi"/>
        </w:rPr>
        <w:t xml:space="preserve"> or act on specific targets like ß-glucan or chitin synthesis. </w:t>
      </w:r>
      <w:r w:rsidR="00912600" w:rsidRPr="001B728B">
        <w:rPr>
          <w:rFonts w:asciiTheme="majorBidi" w:eastAsia="Calibri" w:hAnsiTheme="majorBidi" w:cstheme="majorBidi"/>
        </w:rPr>
        <w:t xml:space="preserve">2) </w:t>
      </w:r>
      <w:r w:rsidR="00EA433D" w:rsidRPr="001B728B">
        <w:rPr>
          <w:rFonts w:asciiTheme="majorBidi" w:eastAsia="Calibri" w:hAnsiTheme="majorBidi" w:cstheme="majorBidi"/>
        </w:rPr>
        <w:t>non traversing peptides interacts with cell membrane and causes cell lysis</w:t>
      </w:r>
      <w:r w:rsidR="00610162" w:rsidRPr="001B728B">
        <w:rPr>
          <w:rFonts w:asciiTheme="majorBidi" w:eastAsia="Calibri" w:hAnsiTheme="majorBidi" w:cstheme="majorBidi"/>
        </w:rPr>
        <w:fldChar w:fldCharType="begin" w:fldLock="1"/>
      </w:r>
      <w:r w:rsidR="00B25492" w:rsidRPr="001B728B">
        <w:rPr>
          <w:rFonts w:asciiTheme="majorBidi" w:eastAsia="Calibri" w:hAnsiTheme="majorBidi" w:cstheme="maj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sidRPr="001B728B">
        <w:rPr>
          <w:rFonts w:asciiTheme="majorBidi" w:eastAsia="Calibri" w:hAnsiTheme="majorBidi" w:cstheme="majorBidi"/>
        </w:rPr>
        <w:fldChar w:fldCharType="separate"/>
      </w:r>
      <w:r w:rsidR="00610162" w:rsidRPr="001B728B">
        <w:rPr>
          <w:rFonts w:asciiTheme="majorBidi" w:eastAsia="Calibri" w:hAnsiTheme="majorBidi" w:cstheme="majorBidi"/>
          <w:noProof/>
        </w:rPr>
        <w:t>(Bondaryk et al., 2017; Swidergall and Ernst, 2014)</w:t>
      </w:r>
      <w:r w:rsidR="00610162" w:rsidRPr="001B728B">
        <w:rPr>
          <w:rFonts w:asciiTheme="majorBidi" w:eastAsia="Calibri" w:hAnsiTheme="majorBidi" w:cstheme="majorBidi"/>
        </w:rPr>
        <w:fldChar w:fldCharType="end"/>
      </w:r>
      <w:r w:rsidR="00EA433D" w:rsidRPr="001B728B">
        <w:rPr>
          <w:rFonts w:asciiTheme="majorBidi" w:eastAsia="Calibri" w:hAnsiTheme="majorBidi" w:cstheme="majorBidi"/>
        </w:rPr>
        <w:t>.</w:t>
      </w:r>
    </w:p>
    <w:p w:rsidR="00100CFA" w:rsidRPr="001B728B" w:rsidRDefault="00100CFA" w:rsidP="009E1574">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Histatin-5, AMP produced in salivary glands regulates growth of </w:t>
      </w:r>
      <w:r w:rsidRPr="001B728B">
        <w:rPr>
          <w:rFonts w:asciiTheme="majorBidi" w:eastAsia="Calibri" w:hAnsiTheme="majorBidi" w:cstheme="majorBidi"/>
          <w:i/>
          <w:iCs/>
        </w:rPr>
        <w:t>Candida</w:t>
      </w:r>
      <w:r w:rsidRPr="001B728B">
        <w:rPr>
          <w:rFonts w:asciiTheme="majorBidi" w:eastAsia="Calibri" w:hAnsiTheme="majorBidi" w:cstheme="majorBidi"/>
        </w:rPr>
        <w:t xml:space="preserve"> cells, since HIV patients with low levels of Histatin-5 show induced oral Candidiasis. </w:t>
      </w:r>
      <w:r w:rsidR="00C64FDC" w:rsidRPr="001B728B">
        <w:rPr>
          <w:rFonts w:asciiTheme="majorBidi" w:eastAsia="Calibri" w:hAnsiTheme="majorBidi" w:cstheme="majorBidi"/>
        </w:rPr>
        <w:t xml:space="preserve">Histatin-5 </w:t>
      </w:r>
      <w:r w:rsidR="00BC4276" w:rsidRPr="001B728B">
        <w:rPr>
          <w:rFonts w:asciiTheme="majorBidi" w:eastAsia="Calibri" w:hAnsiTheme="majorBidi" w:cstheme="majorBidi"/>
        </w:rPr>
        <w:t xml:space="preserve">follow multistep process for its </w:t>
      </w:r>
      <w:r w:rsidR="00C64FDC" w:rsidRPr="001B728B">
        <w:rPr>
          <w:rFonts w:asciiTheme="majorBidi" w:eastAsia="Calibri" w:hAnsiTheme="majorBidi" w:cstheme="majorBidi"/>
        </w:rPr>
        <w:t xml:space="preserve">fungicidal </w:t>
      </w:r>
      <w:r w:rsidR="00BC4276" w:rsidRPr="001B728B">
        <w:rPr>
          <w:rFonts w:asciiTheme="majorBidi" w:eastAsia="Calibri" w:hAnsiTheme="majorBidi" w:cstheme="majorBidi"/>
        </w:rPr>
        <w:t>effect;</w:t>
      </w:r>
      <w:r w:rsidR="00C64FDC" w:rsidRPr="001B728B">
        <w:rPr>
          <w:rFonts w:asciiTheme="majorBidi" w:eastAsia="Calibri" w:hAnsiTheme="majorBidi" w:cstheme="majorBidi"/>
        </w:rPr>
        <w:t xml:space="preserve"> 1</w:t>
      </w:r>
      <w:r w:rsidR="00A00BC1" w:rsidRPr="001B728B">
        <w:rPr>
          <w:rFonts w:asciiTheme="majorBidi" w:eastAsia="Calibri" w:hAnsiTheme="majorBidi" w:cstheme="majorBidi"/>
        </w:rPr>
        <w:t>)</w:t>
      </w:r>
      <w:r w:rsidR="00C64FDC" w:rsidRPr="001B728B">
        <w:rPr>
          <w:rFonts w:asciiTheme="majorBidi" w:eastAsia="Calibri" w:hAnsiTheme="majorBidi" w:cstheme="majorBidi"/>
        </w:rPr>
        <w:t xml:space="preserve"> Peptide binds to ATPase domain of the cell envelope proteins Ssa1 and Ssa2 2</w:t>
      </w:r>
      <w:r w:rsidR="00A00BC1" w:rsidRPr="001B728B">
        <w:rPr>
          <w:rFonts w:asciiTheme="majorBidi" w:eastAsia="Calibri" w:hAnsiTheme="majorBidi" w:cstheme="majorBidi"/>
        </w:rPr>
        <w:t>)</w:t>
      </w:r>
      <w:r w:rsidR="00C64FDC" w:rsidRPr="001B728B">
        <w:rPr>
          <w:rFonts w:asciiTheme="majorBidi" w:eastAsia="Calibri" w:hAnsiTheme="majorBidi" w:cstheme="majorBidi"/>
        </w:rPr>
        <w:t xml:space="preserve"> Peptide accumulates intracellularly by utilizing fungal polyamine influx transporter Dur3 and Dur31, forming reactive oxygen species (ROS)</w:t>
      </w:r>
      <w:r w:rsidR="00A00BC1" w:rsidRPr="001B728B">
        <w:rPr>
          <w:rFonts w:asciiTheme="majorBidi" w:eastAsia="Calibri" w:hAnsiTheme="majorBidi" w:cstheme="majorBidi"/>
        </w:rPr>
        <w:t xml:space="preserve">, </w:t>
      </w:r>
      <w:r w:rsidR="00C64FDC" w:rsidRPr="001B728B">
        <w:rPr>
          <w:rFonts w:asciiTheme="majorBidi" w:eastAsia="Calibri" w:hAnsiTheme="majorBidi" w:cstheme="majorBidi"/>
        </w:rPr>
        <w:t>efflux ions and ATP subsequently causing cell death</w:t>
      </w:r>
      <w:r w:rsidR="00B25492" w:rsidRPr="001B728B">
        <w:rPr>
          <w:rFonts w:asciiTheme="majorBidi" w:eastAsia="Calibri" w:hAnsiTheme="majorBidi" w:cstheme="majorBidi"/>
        </w:rPr>
        <w:t xml:space="preserve"> </w:t>
      </w:r>
      <w:r w:rsidR="00B25492" w:rsidRPr="001B728B">
        <w:rPr>
          <w:rFonts w:asciiTheme="majorBidi" w:eastAsia="Calibri" w:hAnsiTheme="majorBidi" w:cstheme="majorBidi"/>
        </w:rPr>
        <w:fldChar w:fldCharType="begin" w:fldLock="1"/>
      </w:r>
      <w:r w:rsidR="00B25492" w:rsidRPr="001B728B">
        <w:rPr>
          <w:rFonts w:asciiTheme="majorBidi" w:eastAsia="Calibri" w:hAnsiTheme="majorBidi" w:cstheme="maj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sidRPr="001B728B">
        <w:rPr>
          <w:rFonts w:asciiTheme="majorBidi" w:eastAsia="Calibri" w:hAnsiTheme="majorBidi" w:cstheme="majorBidi"/>
        </w:rPr>
        <w:fldChar w:fldCharType="separate"/>
      </w:r>
      <w:r w:rsidR="00B25492" w:rsidRPr="001B728B">
        <w:rPr>
          <w:rFonts w:asciiTheme="majorBidi" w:eastAsia="Calibri" w:hAnsiTheme="majorBidi" w:cstheme="majorBidi"/>
          <w:noProof/>
        </w:rPr>
        <w:t>(Swidergall and Ernst, 2014)</w:t>
      </w:r>
      <w:r w:rsidR="00B25492" w:rsidRPr="001B728B">
        <w:rPr>
          <w:rFonts w:asciiTheme="majorBidi" w:eastAsia="Calibri" w:hAnsiTheme="majorBidi" w:cstheme="majorBidi"/>
        </w:rPr>
        <w:fldChar w:fldCharType="end"/>
      </w:r>
      <w:r w:rsidR="00C64FDC" w:rsidRPr="001B728B">
        <w:rPr>
          <w:rFonts w:asciiTheme="majorBidi" w:eastAsia="Calibri" w:hAnsiTheme="majorBidi" w:cstheme="majorBidi"/>
        </w:rPr>
        <w:t>.</w:t>
      </w:r>
      <w:r w:rsidR="00694F80" w:rsidRPr="001B728B">
        <w:rPr>
          <w:rFonts w:asciiTheme="majorBidi" w:eastAsia="Calibri" w:hAnsiTheme="majorBidi" w:cstheme="majorBidi"/>
        </w:rPr>
        <w:t xml:space="preserve"> However, different strains of </w:t>
      </w:r>
      <w:r w:rsidR="00694F80" w:rsidRPr="001B728B">
        <w:rPr>
          <w:rFonts w:asciiTheme="majorBidi" w:eastAsia="Calibri" w:hAnsiTheme="majorBidi" w:cstheme="majorBidi"/>
          <w:i/>
          <w:iCs/>
        </w:rPr>
        <w:t>C. glabrata</w:t>
      </w:r>
      <w:r w:rsidR="00694F80" w:rsidRPr="001B728B">
        <w:rPr>
          <w:rFonts w:asciiTheme="majorBidi" w:eastAsia="Calibri" w:hAnsiTheme="majorBidi" w:cstheme="majorBidi"/>
        </w:rPr>
        <w:t xml:space="preserve"> show</w:t>
      </w:r>
      <w:r w:rsidR="002E07D0" w:rsidRPr="001B728B">
        <w:rPr>
          <w:rFonts w:asciiTheme="majorBidi" w:eastAsia="Calibri" w:hAnsiTheme="majorBidi" w:cstheme="majorBidi"/>
        </w:rPr>
        <w:t>ed</w:t>
      </w:r>
      <w:r w:rsidR="00694F80" w:rsidRPr="001B728B">
        <w:rPr>
          <w:rFonts w:asciiTheme="majorBidi" w:eastAsia="Calibri" w:hAnsiTheme="majorBidi" w:cstheme="majorBidi"/>
        </w:rPr>
        <w:t xml:space="preserve"> insensitivity towards higher concentrations of Histatin</w:t>
      </w:r>
      <w:r w:rsidR="001C6369" w:rsidRPr="001B728B">
        <w:rPr>
          <w:rFonts w:asciiTheme="majorBidi" w:eastAsia="Calibri" w:hAnsiTheme="majorBidi" w:cstheme="majorBidi"/>
        </w:rPr>
        <w:t xml:space="preserve"> </w:t>
      </w:r>
      <w:r w:rsidR="001C6369" w:rsidRPr="001B728B">
        <w:rPr>
          <w:rFonts w:asciiTheme="majorBidi" w:eastAsia="Calibri" w:hAnsiTheme="majorBidi" w:cstheme="majorBidi"/>
        </w:rPr>
        <w:fldChar w:fldCharType="begin" w:fldLock="1"/>
      </w:r>
      <w:r w:rsidR="003F5980" w:rsidRPr="001B728B">
        <w:rPr>
          <w:rFonts w:asciiTheme="majorBidi" w:eastAsia="Calibri" w:hAnsiTheme="majorBidi" w:cstheme="maj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sidRPr="001B728B">
        <w:rPr>
          <w:rFonts w:asciiTheme="majorBidi" w:eastAsia="Calibri" w:hAnsiTheme="majorBidi" w:cstheme="majorBidi"/>
        </w:rPr>
        <w:fldChar w:fldCharType="separate"/>
      </w:r>
      <w:r w:rsidR="001C6369" w:rsidRPr="001B728B">
        <w:rPr>
          <w:rFonts w:asciiTheme="majorBidi" w:eastAsia="Calibri" w:hAnsiTheme="majorBidi" w:cstheme="majorBidi"/>
          <w:noProof/>
        </w:rPr>
        <w:t>(Helmerhorst et al., 2005)</w:t>
      </w:r>
      <w:r w:rsidR="001C6369" w:rsidRPr="001B728B">
        <w:rPr>
          <w:rFonts w:asciiTheme="majorBidi" w:eastAsia="Calibri" w:hAnsiTheme="majorBidi" w:cstheme="majorBidi"/>
        </w:rPr>
        <w:fldChar w:fldCharType="end"/>
      </w:r>
      <w:r w:rsidR="00694F80" w:rsidRPr="001B728B">
        <w:rPr>
          <w:rFonts w:asciiTheme="majorBidi" w:eastAsia="Calibri" w:hAnsiTheme="majorBidi" w:cstheme="majorBidi"/>
        </w:rPr>
        <w:t xml:space="preserve">.  </w:t>
      </w:r>
      <w:r w:rsidR="00DE2A31" w:rsidRPr="001B728B">
        <w:rPr>
          <w:rFonts w:asciiTheme="majorBidi" w:eastAsia="Calibri" w:hAnsiTheme="majorBidi" w:cstheme="majorBidi"/>
        </w:rPr>
        <w:t>α-defensins present in human neutrophils</w:t>
      </w:r>
      <w:r w:rsidR="002E07D0" w:rsidRPr="001B728B">
        <w:rPr>
          <w:rFonts w:asciiTheme="majorBidi" w:eastAsia="Calibri" w:hAnsiTheme="majorBidi" w:cstheme="majorBidi"/>
        </w:rPr>
        <w:t xml:space="preserve"> </w:t>
      </w:r>
      <w:r w:rsidR="00DE2A31" w:rsidRPr="001B728B">
        <w:rPr>
          <w:rFonts w:asciiTheme="majorBidi" w:eastAsia="Calibri" w:hAnsiTheme="majorBidi" w:cstheme="majorBidi"/>
        </w:rPr>
        <w:t xml:space="preserve">act on energy metabolism process by depletion of intracellular ATP levels and increases extracellular ATP concentrations to kill </w:t>
      </w:r>
      <w:r w:rsidR="00DE2A31" w:rsidRPr="001B728B">
        <w:rPr>
          <w:rFonts w:asciiTheme="majorBidi" w:eastAsia="Calibri" w:hAnsiTheme="majorBidi" w:cstheme="majorBidi"/>
          <w:i/>
          <w:iCs/>
        </w:rPr>
        <w:t xml:space="preserve">C. albicans. </w:t>
      </w:r>
      <w:r w:rsidR="003B3F08" w:rsidRPr="001B728B">
        <w:rPr>
          <w:rFonts w:asciiTheme="majorBidi" w:eastAsia="Calibri" w:hAnsiTheme="majorBidi" w:cstheme="majorBidi"/>
        </w:rPr>
        <w:t xml:space="preserve">ß-defensins causes membrane permeabilization leading to cell death. </w:t>
      </w:r>
      <w:r w:rsidR="00786E5A" w:rsidRPr="001B728B">
        <w:rPr>
          <w:rFonts w:asciiTheme="majorBidi" w:eastAsia="Calibri" w:hAnsiTheme="majorBidi" w:cstheme="majorBidi"/>
        </w:rPr>
        <w:t>LL-37 initially associates with the cell-wall or cytoplasmic membrane hence affecting their (</w:t>
      </w:r>
      <w:r w:rsidR="00786E5A" w:rsidRPr="001B728B">
        <w:rPr>
          <w:rFonts w:asciiTheme="majorBidi" w:eastAsia="Calibri" w:hAnsiTheme="majorBidi" w:cstheme="majorBidi"/>
          <w:i/>
          <w:iCs/>
        </w:rPr>
        <w:t>C. albicans</w:t>
      </w:r>
      <w:r w:rsidR="00786E5A" w:rsidRPr="001B728B">
        <w:rPr>
          <w:rFonts w:asciiTheme="majorBidi" w:eastAsia="Calibri" w:hAnsiTheme="majorBidi" w:cstheme="majorBidi"/>
        </w:rPr>
        <w:t xml:space="preserve">) adherence to oral cavity and urinary bladder epithelial cells. </w:t>
      </w:r>
      <w:r w:rsidR="00F46FBA" w:rsidRPr="001B728B">
        <w:rPr>
          <w:rFonts w:asciiTheme="majorBidi" w:eastAsia="Calibri" w:hAnsiTheme="majorBidi" w:cstheme="majorBidi"/>
        </w:rPr>
        <w:t xml:space="preserve">Cell wall remodeling mediated by </w:t>
      </w:r>
      <w:r w:rsidR="00CC45C8" w:rsidRPr="001B728B">
        <w:rPr>
          <w:rFonts w:asciiTheme="majorBidi" w:eastAsia="Calibri" w:hAnsiTheme="majorBidi" w:cstheme="majorBidi"/>
        </w:rPr>
        <w:t>Xog</w:t>
      </w:r>
      <w:r w:rsidR="00F46FBA" w:rsidRPr="001B728B">
        <w:rPr>
          <w:rFonts w:asciiTheme="majorBidi" w:eastAsia="Calibri" w:hAnsiTheme="majorBidi" w:cstheme="majorBidi"/>
        </w:rPr>
        <w:t xml:space="preserve">1 (a </w:t>
      </w:r>
      <w:r w:rsidR="00F46FBA" w:rsidRPr="001B728B">
        <w:rPr>
          <w:rFonts w:asciiTheme="majorBidi" w:eastAsia="Calibri" w:hAnsiTheme="majorBidi" w:cstheme="majorBidi"/>
          <w:i/>
          <w:iCs/>
        </w:rPr>
        <w:t>C. albicans</w:t>
      </w:r>
      <w:r w:rsidR="00F46FBA" w:rsidRPr="001B728B">
        <w:rPr>
          <w:rFonts w:asciiTheme="majorBidi" w:eastAsia="Calibri" w:hAnsiTheme="majorBidi" w:cstheme="majorBidi"/>
        </w:rPr>
        <w:t xml:space="preserve"> cell wall </w:t>
      </w:r>
      <w:proofErr w:type="spellStart"/>
      <w:r w:rsidR="00F46FBA" w:rsidRPr="001B728B">
        <w:rPr>
          <w:rFonts w:asciiTheme="majorBidi" w:eastAsia="Calibri" w:hAnsiTheme="majorBidi" w:cstheme="majorBidi"/>
        </w:rPr>
        <w:lastRenderedPageBreak/>
        <w:t>exoglucanase</w:t>
      </w:r>
      <w:proofErr w:type="spellEnd"/>
      <w:r w:rsidR="00F46FBA" w:rsidRPr="001B728B">
        <w:rPr>
          <w:rFonts w:asciiTheme="majorBidi" w:eastAsia="Calibri" w:hAnsiTheme="majorBidi" w:cstheme="majorBidi"/>
        </w:rPr>
        <w:t>) - LL-37 interaction</w:t>
      </w:r>
      <w:r w:rsidR="00CC45C8" w:rsidRPr="001B728B">
        <w:rPr>
          <w:rFonts w:asciiTheme="majorBidi" w:eastAsia="Calibri" w:hAnsiTheme="majorBidi" w:cstheme="majorBidi"/>
        </w:rPr>
        <w:t xml:space="preserve"> </w:t>
      </w:r>
      <w:r w:rsidR="00F46FBA" w:rsidRPr="001B728B">
        <w:rPr>
          <w:rFonts w:asciiTheme="majorBidi" w:eastAsia="Calibri" w:hAnsiTheme="majorBidi" w:cstheme="majorBidi"/>
        </w:rPr>
        <w:t>lowers adhesion</w:t>
      </w:r>
      <w:r w:rsidR="00B25492" w:rsidRPr="001B728B">
        <w:rPr>
          <w:rFonts w:asciiTheme="majorBidi" w:eastAsia="Calibri" w:hAnsiTheme="majorBidi" w:cstheme="majorBidi"/>
        </w:rPr>
        <w:t xml:space="preserve"> </w:t>
      </w:r>
      <w:r w:rsidR="00B25492" w:rsidRPr="001B728B">
        <w:rPr>
          <w:rFonts w:asciiTheme="majorBidi" w:eastAsia="Calibri" w:hAnsiTheme="majorBidi" w:cstheme="majorBidi"/>
        </w:rPr>
        <w:fldChar w:fldCharType="begin" w:fldLock="1"/>
      </w:r>
      <w:r w:rsidR="001C6369" w:rsidRPr="001B728B">
        <w:rPr>
          <w:rFonts w:asciiTheme="majorBidi" w:eastAsia="Calibri" w:hAnsiTheme="majorBidi" w:cstheme="maj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sidRPr="001B728B">
        <w:rPr>
          <w:rFonts w:asciiTheme="majorBidi" w:eastAsia="Calibri" w:hAnsiTheme="majorBidi" w:cstheme="majorBidi"/>
        </w:rPr>
        <w:fldChar w:fldCharType="separate"/>
      </w:r>
      <w:r w:rsidR="00B25492" w:rsidRPr="001B728B">
        <w:rPr>
          <w:rFonts w:asciiTheme="majorBidi" w:eastAsia="Calibri" w:hAnsiTheme="majorBidi" w:cstheme="majorBidi"/>
          <w:noProof/>
        </w:rPr>
        <w:t>(Swidergall and Ernst, 2014)</w:t>
      </w:r>
      <w:r w:rsidR="00B25492" w:rsidRPr="001B728B">
        <w:rPr>
          <w:rFonts w:asciiTheme="majorBidi" w:eastAsia="Calibri" w:hAnsiTheme="majorBidi" w:cstheme="majorBidi"/>
        </w:rPr>
        <w:fldChar w:fldCharType="end"/>
      </w:r>
      <w:r w:rsidR="00F46FBA" w:rsidRPr="001B728B">
        <w:rPr>
          <w:rFonts w:asciiTheme="majorBidi" w:eastAsia="Calibri" w:hAnsiTheme="majorBidi" w:cstheme="majorBidi"/>
        </w:rPr>
        <w:t xml:space="preserve">. </w:t>
      </w:r>
      <w:r w:rsidR="00BC4276" w:rsidRPr="001B728B">
        <w:rPr>
          <w:rFonts w:asciiTheme="majorBidi" w:eastAsia="Calibri" w:hAnsiTheme="majorBidi" w:cstheme="majorBidi"/>
        </w:rPr>
        <w:t>The</w:t>
      </w:r>
      <w:r w:rsidR="00F46FBA" w:rsidRPr="001B728B">
        <w:rPr>
          <w:rFonts w:asciiTheme="majorBidi" w:eastAsia="Calibri" w:hAnsiTheme="majorBidi" w:cstheme="majorBidi"/>
        </w:rPr>
        <w:t xml:space="preserve"> inhibitory effects exhibited by these natural AMPs</w:t>
      </w:r>
      <w:r w:rsidR="00BC4276" w:rsidRPr="001B728B">
        <w:rPr>
          <w:rFonts w:asciiTheme="majorBidi" w:eastAsia="Calibri" w:hAnsiTheme="majorBidi" w:cstheme="majorBidi"/>
        </w:rPr>
        <w:t xml:space="preserve"> on fungal growth</w:t>
      </w:r>
      <w:r w:rsidR="00F46FBA" w:rsidRPr="001B728B">
        <w:rPr>
          <w:rFonts w:asciiTheme="majorBidi" w:eastAsia="Calibri" w:hAnsiTheme="majorBidi" w:cstheme="majorBidi"/>
        </w:rPr>
        <w:t xml:space="preserve">, highlight their potential </w:t>
      </w:r>
      <w:r w:rsidR="005C7C1E" w:rsidRPr="001B728B">
        <w:rPr>
          <w:rFonts w:asciiTheme="majorBidi" w:eastAsia="Calibri" w:hAnsiTheme="majorBidi" w:cstheme="majorBidi"/>
        </w:rPr>
        <w:t>as</w:t>
      </w:r>
      <w:r w:rsidR="00F46FBA" w:rsidRPr="001B728B">
        <w:rPr>
          <w:rFonts w:asciiTheme="majorBidi" w:eastAsia="Calibri" w:hAnsiTheme="majorBidi" w:cstheme="majorBidi"/>
        </w:rPr>
        <w:t xml:space="preserve"> </w:t>
      </w:r>
      <w:r w:rsidR="00610162" w:rsidRPr="001B728B">
        <w:rPr>
          <w:rFonts w:asciiTheme="majorBidi" w:eastAsia="Calibri" w:hAnsiTheme="majorBidi" w:cstheme="majorBidi"/>
        </w:rPr>
        <w:t>important antifungal therapeutic agent</w:t>
      </w:r>
      <w:r w:rsidR="00F46FBA" w:rsidRPr="001B728B">
        <w:rPr>
          <w:rFonts w:asciiTheme="majorBidi" w:eastAsia="Calibri" w:hAnsiTheme="majorBidi" w:cstheme="majorBidi"/>
        </w:rPr>
        <w:t xml:space="preserve">. </w:t>
      </w:r>
    </w:p>
    <w:p w:rsidR="004E5E10" w:rsidRPr="00050E01" w:rsidRDefault="004E5E10"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1" w:name="_Toc35271389"/>
      <w:r w:rsidRPr="00050E01">
        <w:rPr>
          <w:rStyle w:val="Strong"/>
          <w:rFonts w:ascii="Bangla MN" w:eastAsia="Calibri" w:hAnsi="Bangla MN"/>
          <w:b w:val="0"/>
          <w:color w:val="1F3864" w:themeColor="accent1" w:themeShade="80"/>
          <w:sz w:val="28"/>
          <w:szCs w:val="24"/>
        </w:rPr>
        <w:t>Dendritic cells</w:t>
      </w:r>
      <w:bookmarkEnd w:id="31"/>
    </w:p>
    <w:p w:rsidR="00706199" w:rsidRPr="001B728B" w:rsidRDefault="00601F49" w:rsidP="00601F49">
      <w:pPr>
        <w:spacing w:line="360" w:lineRule="auto"/>
        <w:jc w:val="both"/>
        <w:rPr>
          <w:rFonts w:asciiTheme="majorBidi" w:eastAsia="Calibri" w:hAnsiTheme="majorBidi" w:cstheme="majorBidi"/>
        </w:rPr>
      </w:pPr>
      <w:r w:rsidRPr="001B728B">
        <w:rPr>
          <w:rFonts w:asciiTheme="majorBidi" w:eastAsia="Calibri" w:hAnsiTheme="majorBidi" w:cstheme="majorBidi"/>
        </w:rPr>
        <w:t>Dendritic cells (DC</w:t>
      </w:r>
      <w:r w:rsidR="007D0E9E" w:rsidRPr="001B728B">
        <w:rPr>
          <w:rFonts w:asciiTheme="majorBidi" w:eastAsia="Calibri" w:hAnsiTheme="majorBidi" w:cstheme="majorBidi"/>
        </w:rPr>
        <w:t>s</w:t>
      </w:r>
      <w:r w:rsidRPr="001B728B">
        <w:rPr>
          <w:rFonts w:asciiTheme="majorBidi" w:eastAsia="Calibri" w:hAnsiTheme="majorBidi" w:cstheme="majorBidi"/>
        </w:rPr>
        <w:t>)</w:t>
      </w:r>
      <w:r w:rsidR="00C637F3" w:rsidRPr="001B728B">
        <w:rPr>
          <w:rFonts w:asciiTheme="majorBidi" w:eastAsia="Calibri" w:hAnsiTheme="majorBidi" w:cstheme="majorBidi"/>
        </w:rPr>
        <w:t xml:space="preserve"> acts as link between innate and adaptive immune system, initiating the adaptive immune response</w:t>
      </w:r>
      <w:r w:rsidR="007E172D" w:rsidRPr="001B728B">
        <w:rPr>
          <w:rFonts w:asciiTheme="majorBidi" w:eastAsia="Calibri" w:hAnsiTheme="majorBidi" w:cstheme="majorBidi"/>
        </w:rPr>
        <w:t xml:space="preserve"> against pathogens</w:t>
      </w:r>
      <w:r w:rsidR="00FF0434" w:rsidRPr="001B728B">
        <w:rPr>
          <w:rFonts w:asciiTheme="majorBidi" w:eastAsia="Calibri" w:hAnsiTheme="majorBidi" w:cstheme="majorBidi"/>
        </w:rPr>
        <w:t xml:space="preserve">. </w:t>
      </w:r>
      <w:r w:rsidR="007E172D" w:rsidRPr="001B728B">
        <w:rPr>
          <w:rFonts w:asciiTheme="majorBidi" w:eastAsia="Calibri" w:hAnsiTheme="majorBidi" w:cstheme="majorBidi"/>
        </w:rPr>
        <w:t xml:space="preserve">DCs are specialized immune cells capable of engulfing antigen and presenting antigen peptides on the cell’s major histocompatibility complex (MHC) </w:t>
      </w:r>
      <w:r w:rsidR="007D4FBD" w:rsidRPr="001B728B">
        <w:rPr>
          <w:rFonts w:asciiTheme="majorBidi" w:eastAsia="Calibri" w:hAnsiTheme="majorBidi" w:cstheme="majorBidi"/>
        </w:rPr>
        <w:t xml:space="preserve">class I and class II </w:t>
      </w:r>
      <w:r w:rsidR="007E172D" w:rsidRPr="001B728B">
        <w:rPr>
          <w:rFonts w:asciiTheme="majorBidi" w:eastAsia="Calibri" w:hAnsiTheme="majorBidi" w:cstheme="majorBidi"/>
        </w:rPr>
        <w:t xml:space="preserve">which are recognized by </w:t>
      </w:r>
      <w:r w:rsidR="007D4FBD" w:rsidRPr="001B728B">
        <w:rPr>
          <w:rFonts w:asciiTheme="majorBidi" w:eastAsia="Calibri" w:hAnsiTheme="majorBidi" w:cstheme="majorBidi"/>
        </w:rPr>
        <w:t>CD4</w:t>
      </w:r>
      <w:r w:rsidR="007D4FBD" w:rsidRPr="001B728B">
        <w:rPr>
          <w:rFonts w:asciiTheme="majorBidi" w:eastAsia="Calibri" w:hAnsiTheme="majorBidi" w:cstheme="majorBidi"/>
          <w:vertAlign w:val="superscript"/>
        </w:rPr>
        <w:t>+</w:t>
      </w:r>
      <w:r w:rsidR="007D4FBD" w:rsidRPr="001B728B">
        <w:rPr>
          <w:rFonts w:asciiTheme="majorBidi" w:eastAsia="Calibri" w:hAnsiTheme="majorBidi" w:cstheme="majorBidi"/>
        </w:rPr>
        <w:t xml:space="preserve"> and CD8</w:t>
      </w:r>
      <w:r w:rsidR="007D4FBD" w:rsidRPr="001B728B">
        <w:rPr>
          <w:rFonts w:asciiTheme="majorBidi" w:eastAsia="Calibri" w:hAnsiTheme="majorBidi" w:cstheme="majorBidi"/>
          <w:vertAlign w:val="superscript"/>
        </w:rPr>
        <w:t>+</w:t>
      </w:r>
      <w:r w:rsidR="007D4FBD" w:rsidRPr="001B728B">
        <w:rPr>
          <w:rFonts w:asciiTheme="majorBidi" w:eastAsia="Calibri" w:hAnsiTheme="majorBidi" w:cstheme="majorBidi"/>
        </w:rPr>
        <w:t xml:space="preserve"> </w:t>
      </w:r>
      <w:r w:rsidR="007E172D" w:rsidRPr="001B728B">
        <w:rPr>
          <w:rFonts w:asciiTheme="majorBidi" w:eastAsia="Calibri" w:hAnsiTheme="majorBidi" w:cstheme="majorBidi"/>
        </w:rPr>
        <w:t>T-cells</w:t>
      </w:r>
      <w:r w:rsidR="007D4FBD" w:rsidRPr="001B728B">
        <w:rPr>
          <w:rFonts w:asciiTheme="majorBidi" w:eastAsia="Calibri" w:hAnsiTheme="majorBidi" w:cstheme="majorBidi"/>
        </w:rPr>
        <w:t xml:space="preserve"> respectively</w:t>
      </w:r>
      <w:r w:rsidR="00605445" w:rsidRPr="001B728B">
        <w:rPr>
          <w:rFonts w:asciiTheme="majorBidi" w:eastAsia="Calibri" w:hAnsiTheme="majorBidi" w:cstheme="majorBidi"/>
        </w:rPr>
        <w:fldChar w:fldCharType="begin" w:fldLock="1"/>
      </w:r>
      <w:r w:rsidR="00DE39E6" w:rsidRPr="001B728B">
        <w:rPr>
          <w:rFonts w:asciiTheme="majorBidi" w:eastAsia="Calibri" w:hAnsiTheme="majorBidi" w:cstheme="maj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sidRPr="001B728B">
        <w:rPr>
          <w:rFonts w:asciiTheme="majorBidi" w:eastAsia="Calibri" w:hAnsiTheme="majorBidi" w:cstheme="majorBidi"/>
        </w:rPr>
        <w:fldChar w:fldCharType="separate"/>
      </w:r>
      <w:r w:rsidR="00605445" w:rsidRPr="001B728B">
        <w:rPr>
          <w:rFonts w:asciiTheme="majorBidi" w:eastAsia="Calibri" w:hAnsiTheme="majorBidi" w:cstheme="majorBidi"/>
          <w:noProof/>
        </w:rPr>
        <w:t>(Ramirez-Ortiz and Means, 2012)</w:t>
      </w:r>
      <w:r w:rsidR="00605445" w:rsidRPr="001B728B">
        <w:rPr>
          <w:rFonts w:asciiTheme="majorBidi" w:eastAsia="Calibri" w:hAnsiTheme="majorBidi" w:cstheme="majorBidi"/>
        </w:rPr>
        <w:fldChar w:fldCharType="end"/>
      </w:r>
      <w:r w:rsidR="007E172D" w:rsidRPr="001B728B">
        <w:rPr>
          <w:rFonts w:asciiTheme="majorBidi" w:eastAsia="Calibri" w:hAnsiTheme="majorBidi" w:cstheme="majorBidi"/>
        </w:rPr>
        <w:t>.</w:t>
      </w:r>
      <w:r w:rsidR="007D0E9E" w:rsidRPr="001B728B">
        <w:rPr>
          <w:rFonts w:asciiTheme="majorBidi" w:eastAsia="Calibri" w:hAnsiTheme="majorBidi" w:cstheme="majorBidi"/>
        </w:rPr>
        <w:t xml:space="preserve"> </w:t>
      </w:r>
      <w:r w:rsidR="00605445" w:rsidRPr="001B728B">
        <w:rPr>
          <w:rFonts w:asciiTheme="majorBidi" w:eastAsia="Calibri" w:hAnsiTheme="majorBidi" w:cstheme="majorBidi"/>
        </w:rPr>
        <w:t>DCs are constantly patrolling for pathogenic antigens through PRR to activate pathogen specific T</w:t>
      </w:r>
      <w:r w:rsidR="00A665A1" w:rsidRPr="001B728B">
        <w:rPr>
          <w:rFonts w:asciiTheme="majorBidi" w:eastAsia="Calibri" w:hAnsiTheme="majorBidi" w:cstheme="majorBidi"/>
        </w:rPr>
        <w:t>-</w:t>
      </w:r>
      <w:r w:rsidR="00605445" w:rsidRPr="001B728B">
        <w:rPr>
          <w:rFonts w:asciiTheme="majorBidi" w:eastAsia="Calibri" w:hAnsiTheme="majorBidi" w:cstheme="majorBidi"/>
        </w:rPr>
        <w:t xml:space="preserve">cells. </w:t>
      </w:r>
      <w:r w:rsidR="00A665A1" w:rsidRPr="001B728B">
        <w:rPr>
          <w:rFonts w:asciiTheme="majorBidi" w:eastAsia="Calibri" w:hAnsiTheme="majorBidi" w:cstheme="majorBidi"/>
        </w:rPr>
        <w:t xml:space="preserve">Specificity of DCs help them discriminate between yeast and hyphal forms of </w:t>
      </w:r>
      <w:r w:rsidR="00A665A1" w:rsidRPr="001B728B">
        <w:rPr>
          <w:rFonts w:asciiTheme="majorBidi" w:eastAsia="Calibri" w:hAnsiTheme="majorBidi" w:cstheme="majorBidi"/>
          <w:i/>
          <w:iCs/>
        </w:rPr>
        <w:t>C. albicans</w:t>
      </w:r>
      <w:r w:rsidR="00333350" w:rsidRPr="001B728B">
        <w:rPr>
          <w:rFonts w:asciiTheme="majorBidi" w:eastAsia="Calibri" w:hAnsiTheme="majorBidi" w:cstheme="majorBidi"/>
        </w:rPr>
        <w:t xml:space="preserve"> primarily based on the cell wall composition.</w:t>
      </w:r>
      <w:r w:rsidR="002211D3" w:rsidRPr="001B728B">
        <w:rPr>
          <w:rFonts w:asciiTheme="majorBidi" w:eastAsia="Calibri" w:hAnsiTheme="majorBidi" w:cstheme="majorBidi"/>
        </w:rPr>
        <w:t xml:space="preserve"> Binding and internalization </w:t>
      </w:r>
      <w:r w:rsidR="00FA668E" w:rsidRPr="001B728B">
        <w:rPr>
          <w:rFonts w:asciiTheme="majorBidi" w:eastAsia="Calibri" w:hAnsiTheme="majorBidi" w:cstheme="majorBidi"/>
        </w:rPr>
        <w:t>of</w:t>
      </w:r>
      <w:r w:rsidR="002211D3" w:rsidRPr="001B728B">
        <w:rPr>
          <w:rFonts w:asciiTheme="majorBidi" w:eastAsia="Calibri" w:hAnsiTheme="majorBidi" w:cstheme="majorBidi"/>
        </w:rPr>
        <w:t xml:space="preserve"> </w:t>
      </w:r>
      <w:r w:rsidR="002211D3" w:rsidRPr="001B728B">
        <w:rPr>
          <w:rFonts w:asciiTheme="majorBidi" w:eastAsia="Calibri" w:hAnsiTheme="majorBidi" w:cstheme="majorBidi"/>
          <w:i/>
          <w:iCs/>
        </w:rPr>
        <w:t>C. albicans</w:t>
      </w:r>
      <w:r w:rsidR="00FA668E" w:rsidRPr="001B728B">
        <w:rPr>
          <w:rFonts w:asciiTheme="majorBidi" w:eastAsia="Calibri" w:hAnsiTheme="majorBidi" w:cstheme="majorBidi"/>
        </w:rPr>
        <w:t xml:space="preserve"> by human DCs</w:t>
      </w:r>
      <w:r w:rsidR="002211D3" w:rsidRPr="001B728B">
        <w:rPr>
          <w:rFonts w:asciiTheme="majorBidi" w:eastAsia="Calibri" w:hAnsiTheme="majorBidi" w:cstheme="majorBidi"/>
        </w:rPr>
        <w:t xml:space="preserve"> is mediated by C-type lectins, DC-SIGN and macrophage mannose receptor</w:t>
      </w:r>
      <w:r w:rsidR="00706199" w:rsidRPr="001B728B">
        <w:rPr>
          <w:rFonts w:asciiTheme="majorBidi" w:eastAsia="Calibri" w:hAnsiTheme="majorBidi" w:cstheme="majorBidi"/>
        </w:rPr>
        <w:fldChar w:fldCharType="begin" w:fldLock="1"/>
      </w:r>
      <w:r w:rsidR="00594FB5" w:rsidRPr="001B728B">
        <w:rPr>
          <w:rFonts w:asciiTheme="majorBidi" w:eastAsia="Calibri" w:hAnsiTheme="majorBidi" w:cstheme="maj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sidRPr="001B728B">
        <w:rPr>
          <w:rFonts w:asciiTheme="majorBidi" w:eastAsia="Calibri" w:hAnsiTheme="majorBidi" w:cstheme="majorBidi"/>
        </w:rPr>
        <w:fldChar w:fldCharType="separate"/>
      </w:r>
      <w:r w:rsidR="00706199" w:rsidRPr="001B728B">
        <w:rPr>
          <w:rFonts w:asciiTheme="majorBidi" w:eastAsia="Calibri" w:hAnsiTheme="majorBidi" w:cstheme="majorBidi"/>
          <w:noProof/>
        </w:rPr>
        <w:t>(Ramirez-Ortiz and Means, 2012)</w:t>
      </w:r>
      <w:r w:rsidR="00706199" w:rsidRPr="001B728B">
        <w:rPr>
          <w:rFonts w:asciiTheme="majorBidi" w:eastAsia="Calibri" w:hAnsiTheme="majorBidi" w:cstheme="majorBidi"/>
        </w:rPr>
        <w:fldChar w:fldCharType="end"/>
      </w:r>
      <w:r w:rsidR="002211D3" w:rsidRPr="001B728B">
        <w:rPr>
          <w:rFonts w:asciiTheme="majorBidi" w:eastAsia="Calibri" w:hAnsiTheme="majorBidi" w:cstheme="majorBidi"/>
        </w:rPr>
        <w:t xml:space="preserve">. </w:t>
      </w:r>
      <w:r w:rsidR="00CC64B5" w:rsidRPr="001B728B">
        <w:rPr>
          <w:rFonts w:asciiTheme="majorBidi" w:eastAsia="Calibri" w:hAnsiTheme="majorBidi" w:cstheme="majorBidi"/>
        </w:rPr>
        <w:t xml:space="preserve">Mannan polysaccharides present in cell wall exterior are primarily involved in interaction of fungal species with host immune cells. </w:t>
      </w:r>
      <w:r w:rsidR="00D305BB" w:rsidRPr="001B728B">
        <w:rPr>
          <w:rFonts w:asciiTheme="majorBidi" w:eastAsia="Calibri" w:hAnsiTheme="majorBidi" w:cstheme="majorBidi"/>
        </w:rPr>
        <w:t xml:space="preserve">Mannans have </w:t>
      </w:r>
      <w:r w:rsidR="00B225B3" w:rsidRPr="001B728B">
        <w:rPr>
          <w:rFonts w:asciiTheme="majorBidi" w:eastAsia="Calibri" w:hAnsiTheme="majorBidi" w:cstheme="majorBidi"/>
        </w:rPr>
        <w:t>α</w:t>
      </w:r>
      <w:r w:rsidR="00D305BB" w:rsidRPr="001B728B">
        <w:rPr>
          <w:rFonts w:asciiTheme="majorBidi" w:eastAsia="Calibri" w:hAnsiTheme="majorBidi" w:cstheme="majorBidi"/>
        </w:rPr>
        <w:t>-1,6-bonds and side chains of varying lengths</w:t>
      </w:r>
      <w:r w:rsidR="00966FDD" w:rsidRPr="001B728B">
        <w:rPr>
          <w:rFonts w:asciiTheme="majorBidi" w:eastAsia="Calibri" w:hAnsiTheme="majorBidi" w:cstheme="majorBidi"/>
        </w:rPr>
        <w:t xml:space="preserve"> which makes different structures for </w:t>
      </w:r>
      <w:r w:rsidR="00271F96" w:rsidRPr="001B728B">
        <w:rPr>
          <w:rFonts w:asciiTheme="majorBidi" w:eastAsia="Calibri" w:hAnsiTheme="majorBidi" w:cstheme="majorBidi"/>
        </w:rPr>
        <w:t xml:space="preserve">each pathogenic </w:t>
      </w:r>
      <w:r w:rsidR="00966FDD" w:rsidRPr="001B728B">
        <w:rPr>
          <w:rFonts w:asciiTheme="majorBidi" w:eastAsia="Calibri" w:hAnsiTheme="majorBidi" w:cstheme="majorBidi"/>
        </w:rPr>
        <w:t>fung</w:t>
      </w:r>
      <w:r w:rsidR="00271F96" w:rsidRPr="001B728B">
        <w:rPr>
          <w:rFonts w:asciiTheme="majorBidi" w:eastAsia="Calibri" w:hAnsiTheme="majorBidi" w:cstheme="majorBidi"/>
        </w:rPr>
        <w:t xml:space="preserve">al species </w:t>
      </w:r>
      <w:r w:rsidR="00966FDD" w:rsidRPr="001B728B">
        <w:rPr>
          <w:rFonts w:asciiTheme="majorBidi" w:eastAsia="Calibri" w:hAnsiTheme="majorBidi" w:cstheme="majorBidi"/>
        </w:rPr>
        <w:t>leading to formation species-specific antigens</w:t>
      </w:r>
      <w:r w:rsidR="00706199" w:rsidRPr="001B728B">
        <w:rPr>
          <w:rFonts w:asciiTheme="majorBidi" w:eastAsia="Calibri" w:hAnsiTheme="majorBidi" w:cstheme="majorBidi"/>
        </w:rPr>
        <w:fldChar w:fldCharType="begin" w:fldLock="1"/>
      </w:r>
      <w:r w:rsidR="00706199" w:rsidRPr="001B728B">
        <w:rPr>
          <w:rFonts w:asciiTheme="majorBidi" w:eastAsia="Calibri" w:hAnsiTheme="majorBidi" w:cstheme="maj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sidRPr="001B728B">
        <w:rPr>
          <w:rFonts w:asciiTheme="majorBidi" w:eastAsia="Calibri" w:hAnsiTheme="majorBidi" w:cstheme="majorBidi"/>
        </w:rPr>
        <w:fldChar w:fldCharType="separate"/>
      </w:r>
      <w:r w:rsidR="00706199" w:rsidRPr="001B728B">
        <w:rPr>
          <w:rFonts w:asciiTheme="majorBidi" w:eastAsia="Calibri" w:hAnsiTheme="majorBidi" w:cstheme="majorBidi"/>
          <w:noProof/>
        </w:rPr>
        <w:t>(Paulovičová et al., 2019)</w:t>
      </w:r>
      <w:r w:rsidR="00706199" w:rsidRPr="001B728B">
        <w:rPr>
          <w:rFonts w:asciiTheme="majorBidi" w:eastAsia="Calibri" w:hAnsiTheme="majorBidi" w:cstheme="majorBidi"/>
        </w:rPr>
        <w:fldChar w:fldCharType="end"/>
      </w:r>
      <w:r w:rsidR="00966FDD" w:rsidRPr="001B728B">
        <w:rPr>
          <w:rFonts w:asciiTheme="majorBidi" w:eastAsia="Calibri" w:hAnsiTheme="majorBidi" w:cstheme="majorBidi"/>
        </w:rPr>
        <w:t xml:space="preserve">. </w:t>
      </w:r>
      <w:r w:rsidR="00271F96" w:rsidRPr="001B728B">
        <w:rPr>
          <w:rFonts w:asciiTheme="majorBidi" w:eastAsia="Calibri" w:hAnsiTheme="majorBidi" w:cstheme="majorBidi"/>
        </w:rPr>
        <w:t xml:space="preserve">Although </w:t>
      </w:r>
      <w:r w:rsidR="00271F96" w:rsidRPr="001B728B">
        <w:rPr>
          <w:rFonts w:asciiTheme="majorBidi" w:eastAsia="Calibri" w:hAnsiTheme="majorBidi" w:cstheme="majorBidi"/>
          <w:i/>
          <w:iCs/>
        </w:rPr>
        <w:t>C. glabrata</w:t>
      </w:r>
      <w:r w:rsidR="00271F96" w:rsidRPr="001B728B">
        <w:rPr>
          <w:rFonts w:asciiTheme="majorBidi" w:eastAsia="Calibri" w:hAnsiTheme="majorBidi" w:cstheme="majorBidi"/>
        </w:rPr>
        <w:t xml:space="preserve"> mannan is similar to </w:t>
      </w:r>
      <w:r w:rsidR="00271F96" w:rsidRPr="001B728B">
        <w:rPr>
          <w:rFonts w:asciiTheme="majorBidi" w:eastAsia="Calibri" w:hAnsiTheme="majorBidi" w:cstheme="majorBidi"/>
          <w:i/>
          <w:iCs/>
        </w:rPr>
        <w:t>S. cerevisiae</w:t>
      </w:r>
      <w:r w:rsidR="00271F96" w:rsidRPr="001B728B">
        <w:rPr>
          <w:rFonts w:asciiTheme="majorBidi" w:eastAsia="Calibri" w:hAnsiTheme="majorBidi" w:cstheme="majorBidi"/>
        </w:rPr>
        <w:t xml:space="preserve">, </w:t>
      </w:r>
      <w:r w:rsidR="00706199" w:rsidRPr="001B728B">
        <w:rPr>
          <w:rFonts w:asciiTheme="majorBidi" w:eastAsia="Calibri" w:hAnsiTheme="majorBidi" w:cstheme="majorBidi"/>
          <w:i/>
          <w:iCs/>
        </w:rPr>
        <w:t>C. glabrata</w:t>
      </w:r>
      <w:r w:rsidR="00706199" w:rsidRPr="001B728B">
        <w:rPr>
          <w:rFonts w:asciiTheme="majorBidi" w:eastAsia="Calibri" w:hAnsiTheme="majorBidi" w:cstheme="majorBidi"/>
        </w:rPr>
        <w:t xml:space="preserve"> shows </w:t>
      </w:r>
      <w:r w:rsidR="00271F96" w:rsidRPr="001B728B">
        <w:rPr>
          <w:rFonts w:asciiTheme="majorBidi" w:eastAsia="Calibri" w:hAnsiTheme="majorBidi" w:cstheme="majorBidi"/>
        </w:rPr>
        <w:t>absence of long side chain moreover mannan composition also differs with</w:t>
      </w:r>
      <w:r w:rsidR="004425DC" w:rsidRPr="001B728B">
        <w:rPr>
          <w:rFonts w:asciiTheme="majorBidi" w:eastAsia="Calibri" w:hAnsiTheme="majorBidi" w:cstheme="majorBidi"/>
        </w:rPr>
        <w:t xml:space="preserve">in </w:t>
      </w:r>
      <w:r w:rsidR="004425DC" w:rsidRPr="001B728B">
        <w:rPr>
          <w:rFonts w:asciiTheme="majorBidi" w:eastAsia="Calibri" w:hAnsiTheme="majorBidi" w:cstheme="majorBidi"/>
          <w:i/>
          <w:iCs/>
        </w:rPr>
        <w:t>C. glabrata</w:t>
      </w:r>
      <w:r w:rsidR="004425DC" w:rsidRPr="001B728B">
        <w:rPr>
          <w:rFonts w:asciiTheme="majorBidi" w:eastAsia="Calibri" w:hAnsiTheme="majorBidi" w:cstheme="majorBidi"/>
        </w:rPr>
        <w:t xml:space="preserve"> strains</w:t>
      </w:r>
      <w:r w:rsidR="00706199" w:rsidRPr="001B728B">
        <w:rPr>
          <w:rFonts w:asciiTheme="majorBidi" w:eastAsia="Calibri" w:hAnsiTheme="majorBidi" w:cstheme="majorBidi"/>
        </w:rPr>
        <w:fldChar w:fldCharType="begin" w:fldLock="1"/>
      </w:r>
      <w:r w:rsidR="00706199" w:rsidRPr="001B728B">
        <w:rPr>
          <w:rFonts w:asciiTheme="majorBidi" w:eastAsia="Calibri" w:hAnsiTheme="majorBidi" w:cstheme="maj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sidRPr="001B728B">
        <w:rPr>
          <w:rFonts w:asciiTheme="majorBidi" w:eastAsia="Calibri" w:hAnsiTheme="majorBidi" w:cstheme="majorBidi"/>
        </w:rPr>
        <w:fldChar w:fldCharType="separate"/>
      </w:r>
      <w:r w:rsidR="00706199" w:rsidRPr="001B728B">
        <w:rPr>
          <w:rFonts w:asciiTheme="majorBidi" w:eastAsia="Calibri" w:hAnsiTheme="majorBidi" w:cstheme="majorBidi"/>
          <w:noProof/>
        </w:rPr>
        <w:t>(Takahashi et al., 2012)</w:t>
      </w:r>
      <w:r w:rsidR="00706199" w:rsidRPr="001B728B">
        <w:rPr>
          <w:rFonts w:asciiTheme="majorBidi" w:eastAsia="Calibri" w:hAnsiTheme="majorBidi" w:cstheme="majorBidi"/>
        </w:rPr>
        <w:fldChar w:fldCharType="end"/>
      </w:r>
      <w:r w:rsidR="004425DC" w:rsidRPr="001B728B">
        <w:rPr>
          <w:rFonts w:asciiTheme="majorBidi" w:eastAsia="Calibri" w:hAnsiTheme="majorBidi" w:cstheme="majorBidi"/>
        </w:rPr>
        <w:t xml:space="preserve">. </w:t>
      </w:r>
    </w:p>
    <w:p w:rsidR="002211D3" w:rsidRPr="001B728B" w:rsidRDefault="0093213B" w:rsidP="00601F49">
      <w:pPr>
        <w:spacing w:line="360" w:lineRule="auto"/>
        <w:jc w:val="both"/>
        <w:rPr>
          <w:rFonts w:asciiTheme="majorBidi" w:eastAsia="Calibri" w:hAnsiTheme="majorBidi" w:cstheme="majorBidi"/>
        </w:rPr>
      </w:pPr>
      <w:r w:rsidRPr="001B728B">
        <w:rPr>
          <w:rFonts w:asciiTheme="majorBidi" w:eastAsia="Calibri" w:hAnsiTheme="majorBidi" w:cstheme="majorBidi"/>
        </w:rPr>
        <w:t>Post fungal recognition cytokines</w:t>
      </w:r>
      <w:r w:rsidR="002763D1" w:rsidRPr="001B728B">
        <w:rPr>
          <w:rFonts w:asciiTheme="majorBidi" w:eastAsia="Calibri" w:hAnsiTheme="majorBidi" w:cstheme="majorBidi"/>
        </w:rPr>
        <w:t xml:space="preserve"> are secreted by DCs</w:t>
      </w:r>
      <w:r w:rsidRPr="001B728B">
        <w:rPr>
          <w:rFonts w:asciiTheme="majorBidi" w:eastAsia="Calibri" w:hAnsiTheme="majorBidi" w:cstheme="majorBidi"/>
        </w:rPr>
        <w:t xml:space="preserve"> and series of co-stimulatory molecules </w:t>
      </w:r>
      <w:r w:rsidR="002763D1" w:rsidRPr="001B728B">
        <w:rPr>
          <w:rFonts w:asciiTheme="majorBidi" w:eastAsia="Calibri" w:hAnsiTheme="majorBidi" w:cstheme="majorBidi"/>
        </w:rPr>
        <w:t>are presented on the</w:t>
      </w:r>
      <w:r w:rsidRPr="001B728B">
        <w:rPr>
          <w:rFonts w:asciiTheme="majorBidi" w:eastAsia="Calibri" w:hAnsiTheme="majorBidi" w:cstheme="majorBidi"/>
        </w:rPr>
        <w:t xml:space="preserve"> DC surface</w:t>
      </w:r>
      <w:r w:rsidR="002763D1" w:rsidRPr="001B728B">
        <w:rPr>
          <w:rFonts w:asciiTheme="majorBidi" w:eastAsia="Calibri" w:hAnsiTheme="majorBidi" w:cstheme="majorBidi"/>
        </w:rPr>
        <w:t xml:space="preserve"> which help differentiation of CD4</w:t>
      </w:r>
      <w:r w:rsidR="002763D1" w:rsidRPr="001B728B">
        <w:rPr>
          <w:rFonts w:asciiTheme="majorBidi" w:eastAsia="Calibri" w:hAnsiTheme="majorBidi" w:cstheme="majorBidi"/>
          <w:vertAlign w:val="superscript"/>
        </w:rPr>
        <w:t>+</w:t>
      </w:r>
      <w:r w:rsidR="002763D1" w:rsidRPr="001B728B">
        <w:rPr>
          <w:rFonts w:asciiTheme="majorBidi" w:eastAsia="Calibri" w:hAnsiTheme="majorBidi" w:cstheme="majorBidi"/>
        </w:rPr>
        <w:t xml:space="preserve"> T cells into </w:t>
      </w:r>
      <w:r w:rsidR="00711F16" w:rsidRPr="001B728B">
        <w:rPr>
          <w:rFonts w:asciiTheme="majorBidi" w:eastAsia="Calibri" w:hAnsiTheme="majorBidi" w:cstheme="majorBidi"/>
        </w:rPr>
        <w:t xml:space="preserve">subset of </w:t>
      </w:r>
      <w:r w:rsidR="002763D1" w:rsidRPr="001B728B">
        <w:rPr>
          <w:rFonts w:asciiTheme="majorBidi" w:eastAsia="Calibri" w:hAnsiTheme="majorBidi" w:cstheme="majorBidi"/>
        </w:rPr>
        <w:t>T-helper cells</w:t>
      </w:r>
      <w:r w:rsidR="00711F16" w:rsidRPr="001B728B">
        <w:rPr>
          <w:rFonts w:asciiTheme="majorBidi" w:eastAsia="Calibri" w:hAnsiTheme="majorBidi" w:cstheme="majorBidi"/>
        </w:rPr>
        <w:t>, Th1, Th2, Th17 and T</w:t>
      </w:r>
      <w:r w:rsidR="00AF50DE" w:rsidRPr="001B728B">
        <w:rPr>
          <w:rFonts w:asciiTheme="majorBidi" w:eastAsia="Calibri" w:hAnsiTheme="majorBidi" w:cstheme="majorBidi"/>
        </w:rPr>
        <w:t>-</w:t>
      </w:r>
      <w:r w:rsidR="00711F16" w:rsidRPr="001B728B">
        <w:rPr>
          <w:rFonts w:asciiTheme="majorBidi" w:eastAsia="Calibri" w:hAnsiTheme="majorBidi" w:cstheme="majorBidi"/>
        </w:rPr>
        <w:t xml:space="preserve">reg (T regulatory) </w:t>
      </w:r>
      <w:r w:rsidR="00DE39E6" w:rsidRPr="001B728B">
        <w:rPr>
          <w:rFonts w:asciiTheme="majorBidi" w:eastAsia="Calibri" w:hAnsiTheme="majorBidi" w:cstheme="majorBidi"/>
        </w:rPr>
        <w:fldChar w:fldCharType="begin" w:fldLock="1"/>
      </w:r>
      <w:r w:rsidR="00D27CD8" w:rsidRPr="001B728B">
        <w:rPr>
          <w:rFonts w:asciiTheme="majorBidi" w:eastAsia="Calibri" w:hAnsiTheme="majorBidi" w:cstheme="maj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sidRPr="001B728B">
        <w:rPr>
          <w:rFonts w:asciiTheme="majorBidi" w:eastAsia="Calibri" w:hAnsiTheme="majorBidi" w:cstheme="majorBidi"/>
        </w:rPr>
        <w:fldChar w:fldCharType="separate"/>
      </w:r>
      <w:r w:rsidR="00DE39E6" w:rsidRPr="001B728B">
        <w:rPr>
          <w:rFonts w:asciiTheme="majorBidi" w:eastAsia="Calibri" w:hAnsiTheme="majorBidi" w:cstheme="majorBidi"/>
          <w:noProof/>
        </w:rPr>
        <w:t>(Roy and Klein, 2012)</w:t>
      </w:r>
      <w:r w:rsidR="00DE39E6" w:rsidRPr="001B728B">
        <w:rPr>
          <w:rFonts w:asciiTheme="majorBidi" w:eastAsia="Calibri" w:hAnsiTheme="majorBidi" w:cstheme="majorBidi"/>
        </w:rPr>
        <w:fldChar w:fldCharType="end"/>
      </w:r>
      <w:r w:rsidR="002763D1" w:rsidRPr="001B728B">
        <w:rPr>
          <w:rFonts w:asciiTheme="majorBidi" w:eastAsia="Calibri" w:hAnsiTheme="majorBidi" w:cstheme="majorBidi"/>
        </w:rPr>
        <w:t>.</w:t>
      </w:r>
      <w:r w:rsidR="00D5226D" w:rsidRPr="001B728B">
        <w:rPr>
          <w:rFonts w:asciiTheme="majorBidi" w:eastAsia="Calibri" w:hAnsiTheme="majorBidi" w:cstheme="majorBidi"/>
        </w:rPr>
        <w:t xml:space="preserve"> Tolerogenic DCs induce Th1 and T</w:t>
      </w:r>
      <w:r w:rsidR="00AF50DE" w:rsidRPr="001B728B">
        <w:rPr>
          <w:rFonts w:asciiTheme="majorBidi" w:eastAsia="Calibri" w:hAnsiTheme="majorBidi" w:cstheme="majorBidi"/>
        </w:rPr>
        <w:t>-</w:t>
      </w:r>
      <w:r w:rsidR="00D5226D" w:rsidRPr="001B728B">
        <w:rPr>
          <w:rFonts w:asciiTheme="majorBidi" w:eastAsia="Calibri" w:hAnsiTheme="majorBidi" w:cstheme="majorBidi"/>
        </w:rPr>
        <w:t xml:space="preserve">reg cells while inflammatory DCs trigger antifungal Th2 and Th17 T-cells. </w:t>
      </w:r>
      <w:r w:rsidR="00193BC6" w:rsidRPr="001B728B">
        <w:rPr>
          <w:rFonts w:asciiTheme="majorBidi" w:eastAsia="Calibri" w:hAnsiTheme="majorBidi" w:cstheme="majorBidi"/>
        </w:rPr>
        <w:t>This is in congruence with studies showing</w:t>
      </w:r>
      <w:r w:rsidR="005B3B04" w:rsidRPr="001B728B">
        <w:rPr>
          <w:rFonts w:asciiTheme="majorBidi" w:eastAsia="Calibri" w:hAnsiTheme="majorBidi" w:cstheme="majorBidi"/>
        </w:rPr>
        <w:t xml:space="preserve"> pathogenic filamentous form of </w:t>
      </w:r>
      <w:r w:rsidR="005B3B04" w:rsidRPr="001B728B">
        <w:rPr>
          <w:rFonts w:asciiTheme="majorBidi" w:eastAsia="Calibri" w:hAnsiTheme="majorBidi" w:cstheme="majorBidi"/>
          <w:i/>
          <w:iCs/>
        </w:rPr>
        <w:t>C. albicans</w:t>
      </w:r>
      <w:r w:rsidR="005B3B04" w:rsidRPr="001B728B">
        <w:rPr>
          <w:rFonts w:asciiTheme="majorBidi" w:eastAsia="Calibri" w:hAnsiTheme="majorBidi" w:cstheme="majorBidi"/>
        </w:rPr>
        <w:t xml:space="preserve"> provokes development of anti-Candida Th17 cells, suggesting clear discrimination between pathogenic and commensal form </w:t>
      </w:r>
      <w:r w:rsidR="005B3B04" w:rsidRPr="001B728B">
        <w:rPr>
          <w:rFonts w:asciiTheme="majorBidi" w:eastAsia="Calibri" w:hAnsiTheme="majorBidi" w:cstheme="majorBidi"/>
        </w:rPr>
        <w:fldChar w:fldCharType="begin" w:fldLock="1"/>
      </w:r>
      <w:r w:rsidR="0009533D" w:rsidRPr="001B728B">
        <w:rPr>
          <w:rFonts w:asciiTheme="majorBidi" w:eastAsia="Calibri" w:hAnsiTheme="majorBidi" w:cstheme="maj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sidRPr="001B728B">
        <w:rPr>
          <w:rFonts w:asciiTheme="majorBidi" w:eastAsia="Calibri" w:hAnsiTheme="majorBidi" w:cstheme="majorBidi"/>
        </w:rPr>
        <w:fldChar w:fldCharType="separate"/>
      </w:r>
      <w:r w:rsidR="005B3B04" w:rsidRPr="001B728B">
        <w:rPr>
          <w:rFonts w:asciiTheme="majorBidi" w:eastAsia="Calibri" w:hAnsiTheme="majorBidi" w:cstheme="majorBidi"/>
          <w:noProof/>
        </w:rPr>
        <w:t>(Gow et al., 2012)</w:t>
      </w:r>
      <w:r w:rsidR="005B3B04" w:rsidRPr="001B728B">
        <w:rPr>
          <w:rFonts w:asciiTheme="majorBidi" w:eastAsia="Calibri" w:hAnsiTheme="majorBidi" w:cstheme="majorBidi"/>
        </w:rPr>
        <w:fldChar w:fldCharType="end"/>
      </w:r>
      <w:r w:rsidR="005B3B04" w:rsidRPr="001B728B">
        <w:rPr>
          <w:rFonts w:asciiTheme="majorBidi" w:eastAsia="Calibri" w:hAnsiTheme="majorBidi" w:cstheme="majorBidi"/>
        </w:rPr>
        <w:t>.</w:t>
      </w:r>
      <w:r w:rsidR="00100452" w:rsidRPr="001B728B">
        <w:rPr>
          <w:rFonts w:asciiTheme="majorBidi" w:eastAsia="Calibri" w:hAnsiTheme="majorBidi" w:cstheme="majorBidi"/>
        </w:rPr>
        <w:t xml:space="preserve"> This critical role of DCs in clearing fungal infections make them potent target to design novel vaccines and yeast immunization</w:t>
      </w:r>
      <w:r w:rsidR="00594FB5" w:rsidRPr="001B728B">
        <w:rPr>
          <w:rFonts w:asciiTheme="majorBidi" w:eastAsia="Calibri" w:hAnsiTheme="majorBidi" w:cstheme="majorBidi"/>
        </w:rPr>
        <w:t xml:space="preserve"> </w:t>
      </w:r>
      <w:r w:rsidR="00594FB5" w:rsidRPr="001B728B">
        <w:rPr>
          <w:rFonts w:asciiTheme="majorBidi" w:eastAsia="Calibri" w:hAnsiTheme="majorBidi" w:cstheme="majorBidi"/>
        </w:rPr>
        <w:fldChar w:fldCharType="begin" w:fldLock="1"/>
      </w:r>
      <w:r w:rsidR="007A7D1E" w:rsidRPr="001B728B">
        <w:rPr>
          <w:rFonts w:asciiTheme="majorBidi" w:eastAsia="Calibri" w:hAnsiTheme="majorBidi" w:cstheme="maj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sidRPr="001B728B">
        <w:rPr>
          <w:rFonts w:asciiTheme="majorBidi" w:eastAsia="Calibri" w:hAnsiTheme="majorBidi" w:cstheme="majorBidi"/>
        </w:rPr>
        <w:fldChar w:fldCharType="separate"/>
      </w:r>
      <w:r w:rsidR="00594FB5" w:rsidRPr="001B728B">
        <w:rPr>
          <w:rFonts w:asciiTheme="majorBidi" w:eastAsia="Calibri" w:hAnsiTheme="majorBidi" w:cstheme="majorBidi"/>
          <w:noProof/>
        </w:rPr>
        <w:t>(Roy and Klein, 2012)</w:t>
      </w:r>
      <w:r w:rsidR="00594FB5" w:rsidRPr="001B728B">
        <w:rPr>
          <w:rFonts w:asciiTheme="majorBidi" w:eastAsia="Calibri" w:hAnsiTheme="majorBidi" w:cstheme="majorBidi"/>
        </w:rPr>
        <w:fldChar w:fldCharType="end"/>
      </w:r>
      <w:r w:rsidR="00100452" w:rsidRPr="001B728B">
        <w:rPr>
          <w:rFonts w:asciiTheme="majorBidi" w:eastAsia="Calibri" w:hAnsiTheme="majorBidi" w:cstheme="majorBidi"/>
        </w:rPr>
        <w:t xml:space="preserve">. </w:t>
      </w:r>
    </w:p>
    <w:p w:rsidR="00BF0A74"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2" w:name="_Toc35271390"/>
      <w:r w:rsidRPr="00FD3EC6">
        <w:rPr>
          <w:rStyle w:val="Strong"/>
          <w:rFonts w:ascii="Bangla MN" w:eastAsia="Calibri" w:hAnsi="Bangla MN"/>
          <w:b w:val="0"/>
          <w:color w:val="1F3864" w:themeColor="accent1" w:themeShade="80"/>
          <w:sz w:val="28"/>
          <w:szCs w:val="24"/>
        </w:rPr>
        <w:lastRenderedPageBreak/>
        <w:t>T-cells</w:t>
      </w:r>
      <w:bookmarkEnd w:id="32"/>
    </w:p>
    <w:p w:rsidR="00081B16" w:rsidRPr="001B728B" w:rsidRDefault="00081B16" w:rsidP="00081B16">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As mentioned above, DCs activate naïve T-cells </w:t>
      </w:r>
      <w:r w:rsidR="00995F55" w:rsidRPr="001B728B">
        <w:rPr>
          <w:rFonts w:asciiTheme="majorBidi" w:eastAsia="Calibri" w:hAnsiTheme="majorBidi" w:cstheme="majorBidi"/>
        </w:rPr>
        <w:t xml:space="preserve">via MHC I and II by formation of immunological synapse. </w:t>
      </w:r>
      <w:r w:rsidR="00192D71" w:rsidRPr="001B728B">
        <w:rPr>
          <w:rFonts w:asciiTheme="majorBidi" w:eastAsia="Calibri" w:hAnsiTheme="majorBidi" w:cstheme="majorBidi"/>
        </w:rPr>
        <w:t>T-cells are classified as helper T-cells (CD4</w:t>
      </w:r>
      <w:r w:rsidR="00192D71" w:rsidRPr="001B728B">
        <w:rPr>
          <w:rFonts w:asciiTheme="majorBidi" w:eastAsia="Calibri" w:hAnsiTheme="majorBidi" w:cstheme="majorBidi"/>
          <w:vertAlign w:val="superscript"/>
        </w:rPr>
        <w:t>+</w:t>
      </w:r>
      <w:r w:rsidR="00192D71" w:rsidRPr="001B728B">
        <w:rPr>
          <w:rFonts w:asciiTheme="majorBidi" w:eastAsia="Calibri" w:hAnsiTheme="majorBidi" w:cstheme="majorBidi"/>
        </w:rPr>
        <w:t>) and Cytotoxic T-cells (CD8</w:t>
      </w:r>
      <w:r w:rsidR="00192D71" w:rsidRPr="001B728B">
        <w:rPr>
          <w:rFonts w:asciiTheme="majorBidi" w:eastAsia="Calibri" w:hAnsiTheme="majorBidi" w:cstheme="majorBidi"/>
          <w:vertAlign w:val="superscript"/>
        </w:rPr>
        <w:t>+</w:t>
      </w:r>
      <w:r w:rsidR="00192D71" w:rsidRPr="001B728B">
        <w:rPr>
          <w:rFonts w:asciiTheme="majorBidi" w:eastAsia="Calibri" w:hAnsiTheme="majorBidi" w:cstheme="majorBidi"/>
        </w:rPr>
        <w:t>)</w:t>
      </w:r>
      <w:r w:rsidR="003815CD" w:rsidRPr="001B728B">
        <w:rPr>
          <w:rFonts w:asciiTheme="majorBidi" w:eastAsia="Calibri" w:hAnsiTheme="majorBidi" w:cstheme="majorBidi"/>
        </w:rPr>
        <w:t xml:space="preserve"> both of them play vital role in eliminating fungal infections. </w:t>
      </w:r>
      <w:r w:rsidR="00AF50DE" w:rsidRPr="001B728B">
        <w:rPr>
          <w:rFonts w:asciiTheme="majorBidi" w:eastAsia="Calibri" w:hAnsiTheme="majorBidi" w:cstheme="majorBidi"/>
        </w:rPr>
        <w:t>CD4+ cells are further classified as Th</w:t>
      </w:r>
      <w:r w:rsidR="0058124B" w:rsidRPr="001B728B">
        <w:rPr>
          <w:rFonts w:asciiTheme="majorBidi" w:eastAsia="Calibri" w:hAnsiTheme="majorBidi" w:cstheme="majorBidi"/>
        </w:rPr>
        <w:t>1, Th</w:t>
      </w:r>
      <w:r w:rsidR="00AF50DE" w:rsidRPr="001B728B">
        <w:rPr>
          <w:rFonts w:asciiTheme="majorBidi" w:eastAsia="Calibri" w:hAnsiTheme="majorBidi" w:cstheme="majorBidi"/>
        </w:rPr>
        <w:t>2, Th9, Th17, Th22, T-reg and follicular T-cells of which Th1 and Th17 have been reported to be involved in antifungal immune response</w:t>
      </w:r>
      <w:r w:rsidR="007A7D1E" w:rsidRPr="001B728B">
        <w:rPr>
          <w:rFonts w:asciiTheme="majorBidi" w:eastAsia="Calibri" w:hAnsiTheme="majorBidi" w:cstheme="majorBidi"/>
        </w:rPr>
        <w:t xml:space="preserve"> </w:t>
      </w:r>
      <w:r w:rsidR="007A7D1E" w:rsidRPr="001B728B">
        <w:rPr>
          <w:rFonts w:asciiTheme="majorBidi" w:eastAsia="Calibri" w:hAnsiTheme="majorBidi" w:cstheme="majorBidi"/>
        </w:rPr>
        <w:fldChar w:fldCharType="begin" w:fldLock="1"/>
      </w:r>
      <w:r w:rsidR="007A7D1E" w:rsidRPr="001B728B">
        <w:rPr>
          <w:rFonts w:asciiTheme="majorBidi" w:eastAsia="Calibri" w:hAnsiTheme="majorBidi" w:cstheme="maj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sidRPr="001B728B">
        <w:rPr>
          <w:rFonts w:asciiTheme="majorBidi" w:eastAsia="Calibri" w:hAnsiTheme="majorBidi" w:cstheme="majorBidi"/>
        </w:rPr>
        <w:fldChar w:fldCharType="separate"/>
      </w:r>
      <w:r w:rsidR="007A7D1E" w:rsidRPr="001B728B">
        <w:rPr>
          <w:rFonts w:asciiTheme="majorBidi" w:eastAsia="Calibri" w:hAnsiTheme="majorBidi" w:cstheme="majorBidi"/>
          <w:noProof/>
        </w:rPr>
        <w:t>(Kumaresan et al., 2017)</w:t>
      </w:r>
      <w:r w:rsidR="007A7D1E" w:rsidRPr="001B728B">
        <w:rPr>
          <w:rFonts w:asciiTheme="majorBidi" w:eastAsia="Calibri" w:hAnsiTheme="majorBidi" w:cstheme="majorBidi"/>
        </w:rPr>
        <w:fldChar w:fldCharType="end"/>
      </w:r>
      <w:r w:rsidR="00AF50DE" w:rsidRPr="001B728B">
        <w:rPr>
          <w:rFonts w:asciiTheme="majorBidi" w:eastAsia="Calibri" w:hAnsiTheme="majorBidi" w:cstheme="majorBidi"/>
        </w:rPr>
        <w:t xml:space="preserve">. </w:t>
      </w:r>
      <w:r w:rsidR="00B225B3" w:rsidRPr="001B728B">
        <w:rPr>
          <w:rFonts w:asciiTheme="majorBidi" w:eastAsia="Calibri" w:hAnsiTheme="majorBidi" w:cstheme="majorBidi"/>
        </w:rPr>
        <w:t>To fight against pathogenic fungi</w:t>
      </w:r>
      <w:r w:rsidR="0058124B" w:rsidRPr="001B728B">
        <w:rPr>
          <w:rFonts w:asciiTheme="majorBidi" w:eastAsia="Calibri" w:hAnsiTheme="majorBidi" w:cstheme="majorBidi"/>
        </w:rPr>
        <w:t xml:space="preserve"> Th1 cells secrete cytokines IFN-</w:t>
      </w:r>
      <w:r w:rsidR="00B225B3" w:rsidRPr="001B728B">
        <w:rPr>
          <w:rFonts w:asciiTheme="majorBidi" w:eastAsia="Calibri" w:hAnsiTheme="majorBidi" w:cstheme="majorBidi"/>
        </w:rPr>
        <w:t xml:space="preserve"> γ and TNF-α, provoking innate immune system cells like macrophages, DCs, monocytes, neutrophils</w:t>
      </w:r>
      <w:r w:rsidR="00C2427B" w:rsidRPr="001B728B">
        <w:rPr>
          <w:rFonts w:asciiTheme="majorBidi" w:eastAsia="Calibri" w:hAnsiTheme="majorBidi" w:cstheme="majorBidi"/>
        </w:rPr>
        <w:t xml:space="preserve"> and B-cells</w:t>
      </w:r>
      <w:r w:rsidR="007A7D1E" w:rsidRPr="001B728B">
        <w:rPr>
          <w:rFonts w:asciiTheme="majorBidi" w:eastAsia="Calibri" w:hAnsiTheme="majorBidi" w:cstheme="majorBidi"/>
        </w:rPr>
        <w:t xml:space="preserve"> </w:t>
      </w:r>
      <w:r w:rsidR="007A7D1E" w:rsidRPr="001B728B">
        <w:rPr>
          <w:rFonts w:asciiTheme="majorBidi" w:eastAsia="Calibri" w:hAnsiTheme="majorBidi" w:cstheme="majorBidi"/>
        </w:rPr>
        <w:fldChar w:fldCharType="begin" w:fldLock="1"/>
      </w:r>
      <w:r w:rsidR="006A0BF1" w:rsidRPr="001B728B">
        <w:rPr>
          <w:rFonts w:asciiTheme="majorBidi" w:eastAsia="Calibri" w:hAnsiTheme="majorBidi" w:cstheme="maj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sidRPr="001B728B">
        <w:rPr>
          <w:rFonts w:asciiTheme="majorBidi" w:eastAsia="Calibri" w:hAnsiTheme="majorBidi" w:cstheme="majorBidi"/>
        </w:rPr>
        <w:fldChar w:fldCharType="separate"/>
      </w:r>
      <w:r w:rsidR="007A7D1E" w:rsidRPr="001B728B">
        <w:rPr>
          <w:rFonts w:asciiTheme="majorBidi" w:eastAsia="Calibri" w:hAnsiTheme="majorBidi" w:cstheme="majorBidi"/>
          <w:noProof/>
        </w:rPr>
        <w:t>(Kumaresan et al., 2017)</w:t>
      </w:r>
      <w:r w:rsidR="007A7D1E" w:rsidRPr="001B728B">
        <w:rPr>
          <w:rFonts w:asciiTheme="majorBidi" w:eastAsia="Calibri" w:hAnsiTheme="majorBidi" w:cstheme="majorBidi"/>
        </w:rPr>
        <w:fldChar w:fldCharType="end"/>
      </w:r>
      <w:r w:rsidR="00B225B3" w:rsidRPr="001B728B">
        <w:rPr>
          <w:rFonts w:asciiTheme="majorBidi" w:eastAsia="Calibri" w:hAnsiTheme="majorBidi" w:cstheme="majorBidi"/>
        </w:rPr>
        <w:t xml:space="preserve">. Th17 T-helper cells secrete IL-17 to restrict fungal infection by mobilizing neutrophils </w:t>
      </w:r>
      <w:r w:rsidR="002D2F27" w:rsidRPr="001B728B">
        <w:rPr>
          <w:rFonts w:asciiTheme="majorBidi" w:eastAsia="Calibri" w:hAnsiTheme="majorBidi" w:cstheme="majorBidi"/>
        </w:rPr>
        <w:t>as well as activates epithelial cells to secrete defensin in order to protect mucosal sites</w:t>
      </w:r>
      <w:r w:rsidR="007A7D1E" w:rsidRPr="001B728B">
        <w:rPr>
          <w:rFonts w:asciiTheme="majorBidi" w:eastAsia="Calibri" w:hAnsiTheme="majorBidi" w:cstheme="majorBidi"/>
        </w:rPr>
        <w:t xml:space="preserve"> </w:t>
      </w:r>
      <w:r w:rsidR="007A7D1E" w:rsidRPr="001B728B">
        <w:rPr>
          <w:rFonts w:asciiTheme="majorBidi" w:eastAsia="Calibri" w:hAnsiTheme="majorBidi" w:cstheme="majorBidi"/>
        </w:rPr>
        <w:fldChar w:fldCharType="begin" w:fldLock="1"/>
      </w:r>
      <w:r w:rsidR="007A7D1E" w:rsidRPr="001B728B">
        <w:rPr>
          <w:rFonts w:asciiTheme="majorBidi" w:eastAsia="Calibri" w:hAnsiTheme="majorBidi" w:cstheme="maj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sidRPr="001B728B">
        <w:rPr>
          <w:rFonts w:asciiTheme="majorBidi" w:eastAsia="Calibri" w:hAnsiTheme="majorBidi" w:cstheme="majorBidi"/>
        </w:rPr>
        <w:fldChar w:fldCharType="separate"/>
      </w:r>
      <w:r w:rsidR="007A7D1E" w:rsidRPr="001B728B">
        <w:rPr>
          <w:rFonts w:asciiTheme="majorBidi" w:eastAsia="Calibri" w:hAnsiTheme="majorBidi" w:cstheme="majorBidi"/>
          <w:noProof/>
        </w:rPr>
        <w:t>(Hernández-Santos and Gaffen, 2012)</w:t>
      </w:r>
      <w:r w:rsidR="007A7D1E" w:rsidRPr="001B728B">
        <w:rPr>
          <w:rFonts w:asciiTheme="majorBidi" w:eastAsia="Calibri" w:hAnsiTheme="majorBidi" w:cstheme="majorBidi"/>
        </w:rPr>
        <w:fldChar w:fldCharType="end"/>
      </w:r>
      <w:r w:rsidR="002D2F27" w:rsidRPr="001B728B">
        <w:rPr>
          <w:rFonts w:asciiTheme="majorBidi" w:eastAsia="Calibri" w:hAnsiTheme="majorBidi" w:cstheme="majorBidi"/>
        </w:rPr>
        <w:t xml:space="preserve">. </w:t>
      </w:r>
      <w:r w:rsidR="00FF12AD" w:rsidRPr="001B728B">
        <w:rPr>
          <w:rFonts w:asciiTheme="majorBidi" w:eastAsia="Calibri" w:hAnsiTheme="majorBidi" w:cstheme="majorBidi"/>
        </w:rPr>
        <w:t xml:space="preserve">Studies have shown increased susceptibility to </w:t>
      </w:r>
      <w:r w:rsidR="00FF12AD" w:rsidRPr="001B728B">
        <w:rPr>
          <w:rFonts w:asciiTheme="majorBidi" w:eastAsia="Calibri" w:hAnsiTheme="majorBidi" w:cstheme="majorBidi"/>
          <w:i/>
          <w:iCs/>
        </w:rPr>
        <w:t>C. albicans</w:t>
      </w:r>
      <w:r w:rsidR="00FF12AD" w:rsidRPr="001B728B">
        <w:rPr>
          <w:rFonts w:asciiTheme="majorBidi" w:eastAsia="Calibri" w:hAnsiTheme="majorBidi" w:cstheme="majorBidi"/>
        </w:rPr>
        <w:t xml:space="preserve"> in IL-17 deficient cases</w:t>
      </w:r>
      <w:r w:rsidR="007A7D1E" w:rsidRPr="001B728B">
        <w:rPr>
          <w:rFonts w:asciiTheme="majorBidi" w:eastAsia="Calibri" w:hAnsiTheme="majorBidi" w:cstheme="majorBidi"/>
        </w:rPr>
        <w:t xml:space="preserve"> </w:t>
      </w:r>
      <w:r w:rsidR="007A7D1E" w:rsidRPr="001B728B">
        <w:rPr>
          <w:rFonts w:asciiTheme="majorBidi" w:eastAsia="Calibri" w:hAnsiTheme="majorBidi" w:cstheme="majorBidi"/>
        </w:rPr>
        <w:fldChar w:fldCharType="begin" w:fldLock="1"/>
      </w:r>
      <w:r w:rsidR="007A7D1E" w:rsidRPr="001B728B">
        <w:rPr>
          <w:rFonts w:asciiTheme="majorBidi" w:eastAsia="Calibri" w:hAnsiTheme="majorBidi" w:cstheme="maj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sidRPr="001B728B">
        <w:rPr>
          <w:rFonts w:asciiTheme="majorBidi" w:eastAsia="Calibri" w:hAnsiTheme="majorBidi" w:cstheme="majorBidi"/>
        </w:rPr>
        <w:fldChar w:fldCharType="separate"/>
      </w:r>
      <w:r w:rsidR="007A7D1E" w:rsidRPr="001B728B">
        <w:rPr>
          <w:rFonts w:asciiTheme="majorBidi" w:eastAsia="Calibri" w:hAnsiTheme="majorBidi" w:cstheme="majorBidi"/>
          <w:noProof/>
        </w:rPr>
        <w:t>(Huppler et al., 2012)</w:t>
      </w:r>
      <w:r w:rsidR="007A7D1E" w:rsidRPr="001B728B">
        <w:rPr>
          <w:rFonts w:asciiTheme="majorBidi" w:eastAsia="Calibri" w:hAnsiTheme="majorBidi" w:cstheme="majorBidi"/>
        </w:rPr>
        <w:fldChar w:fldCharType="end"/>
      </w:r>
      <w:r w:rsidR="00FF12AD" w:rsidRPr="001B728B">
        <w:rPr>
          <w:rFonts w:asciiTheme="majorBidi" w:eastAsia="Calibri" w:hAnsiTheme="majorBidi" w:cstheme="majorBidi"/>
        </w:rPr>
        <w:t xml:space="preserve">. </w:t>
      </w:r>
    </w:p>
    <w:p w:rsidR="00CB3DD8" w:rsidRPr="001B728B" w:rsidRDefault="00CB3DD8" w:rsidP="00CB3DD8">
      <w:pPr>
        <w:spacing w:line="360" w:lineRule="auto"/>
        <w:jc w:val="center"/>
        <w:rPr>
          <w:rFonts w:asciiTheme="majorBidi" w:eastAsia="Calibri" w:hAnsiTheme="majorBidi" w:cstheme="majorBidi"/>
        </w:rPr>
      </w:pPr>
      <w:r w:rsidRPr="001B728B">
        <w:rPr>
          <w:rFonts w:asciiTheme="majorBidi" w:eastAsia="Calibri" w:hAnsiTheme="majorBidi" w:cstheme="maj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0896" cy="2221025"/>
                    </a:xfrm>
                    <a:prstGeom prst="rect">
                      <a:avLst/>
                    </a:prstGeom>
                    <a:ln>
                      <a:solidFill>
                        <a:schemeClr val="tx1"/>
                      </a:solidFill>
                    </a:ln>
                  </pic:spPr>
                </pic:pic>
              </a:graphicData>
            </a:graphic>
          </wp:inline>
        </w:drawing>
      </w:r>
    </w:p>
    <w:p w:rsidR="00CB3DD8" w:rsidRPr="001B728B" w:rsidRDefault="00CB3DD8" w:rsidP="00CB3DD8">
      <w:pPr>
        <w:spacing w:line="360" w:lineRule="auto"/>
        <w:jc w:val="center"/>
        <w:rPr>
          <w:rFonts w:asciiTheme="majorBidi" w:eastAsia="Calibri" w:hAnsiTheme="majorBidi" w:cstheme="majorBidi"/>
        </w:rPr>
      </w:pPr>
      <w:r w:rsidRPr="001B728B">
        <w:rPr>
          <w:rFonts w:asciiTheme="majorBidi" w:eastAsia="Calibri" w:hAnsiTheme="majorBidi" w:cstheme="majorBidi"/>
        </w:rPr>
        <w:t>Figure</w:t>
      </w:r>
      <w:r w:rsidR="004527A6" w:rsidRPr="001B728B">
        <w:rPr>
          <w:rFonts w:asciiTheme="majorBidi" w:eastAsia="Calibri" w:hAnsiTheme="majorBidi" w:cstheme="majorBidi"/>
        </w:rPr>
        <w:t xml:space="preserve"> </w:t>
      </w:r>
      <w:r w:rsidR="00C65343">
        <w:rPr>
          <w:rFonts w:asciiTheme="majorBidi" w:eastAsia="Calibri" w:hAnsiTheme="majorBidi" w:cstheme="majorBidi"/>
        </w:rPr>
        <w:t>5</w:t>
      </w:r>
      <w:r w:rsidRPr="001B728B">
        <w:rPr>
          <w:rFonts w:asciiTheme="majorBidi" w:eastAsia="Calibri" w:hAnsiTheme="majorBidi" w:cstheme="majorBidi"/>
        </w:rPr>
        <w:t>: Classification of cytotoxic T-cells</w:t>
      </w:r>
      <w:r w:rsidR="004527A6" w:rsidRPr="001B728B">
        <w:rPr>
          <w:rFonts w:asciiTheme="majorBidi" w:eastAsia="Calibri" w:hAnsiTheme="majorBidi" w:cstheme="majorBidi"/>
        </w:rPr>
        <w:t xml:space="preserve">. </w:t>
      </w:r>
      <w:r w:rsidR="005F34E2" w:rsidRPr="001B728B">
        <w:rPr>
          <w:rFonts w:asciiTheme="majorBidi" w:eastAsia="Calibri" w:hAnsiTheme="majorBidi" w:cstheme="majorBidi"/>
        </w:rPr>
        <w:fldChar w:fldCharType="begin" w:fldLock="1"/>
      </w:r>
      <w:r w:rsidR="005F34E2" w:rsidRPr="001B728B">
        <w:rPr>
          <w:rFonts w:asciiTheme="majorBidi" w:eastAsia="Calibri" w:hAnsiTheme="majorBidi" w:cstheme="maj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sidRPr="001B728B">
        <w:rPr>
          <w:rFonts w:asciiTheme="majorBidi" w:eastAsia="Calibri" w:hAnsiTheme="majorBidi" w:cstheme="majorBidi"/>
        </w:rPr>
        <w:fldChar w:fldCharType="separate"/>
      </w:r>
      <w:r w:rsidR="005F34E2" w:rsidRPr="001B728B">
        <w:rPr>
          <w:rFonts w:asciiTheme="majorBidi" w:eastAsia="Calibri" w:hAnsiTheme="majorBidi" w:cstheme="majorBidi"/>
          <w:noProof/>
        </w:rPr>
        <w:t>(Kumaresan et al., 2017)</w:t>
      </w:r>
      <w:r w:rsidR="005F34E2" w:rsidRPr="001B728B">
        <w:rPr>
          <w:rFonts w:asciiTheme="majorBidi" w:eastAsia="Calibri" w:hAnsiTheme="majorBidi" w:cstheme="majorBidi"/>
        </w:rPr>
        <w:fldChar w:fldCharType="end"/>
      </w:r>
    </w:p>
    <w:p w:rsidR="0058124B" w:rsidRPr="001B728B" w:rsidRDefault="003A104B" w:rsidP="00B67A2F">
      <w:pPr>
        <w:spacing w:line="360" w:lineRule="auto"/>
        <w:jc w:val="both"/>
        <w:rPr>
          <w:rFonts w:asciiTheme="majorBidi" w:eastAsia="Calibri" w:hAnsiTheme="majorBidi" w:cstheme="majorBidi"/>
        </w:rPr>
      </w:pPr>
      <w:r w:rsidRPr="001B728B">
        <w:rPr>
          <w:rFonts w:asciiTheme="majorBidi" w:eastAsia="Calibri" w:hAnsiTheme="majorBidi" w:cstheme="majorBidi"/>
        </w:rPr>
        <w:t>Similar to CD4</w:t>
      </w:r>
      <w:r w:rsidRPr="001B728B">
        <w:rPr>
          <w:rFonts w:asciiTheme="majorBidi" w:eastAsia="Calibri" w:hAnsiTheme="majorBidi" w:cstheme="majorBidi"/>
          <w:vertAlign w:val="superscript"/>
        </w:rPr>
        <w:t>+</w:t>
      </w:r>
      <w:r w:rsidRPr="001B728B">
        <w:rPr>
          <w:rFonts w:asciiTheme="majorBidi" w:eastAsia="Calibri" w:hAnsiTheme="majorBidi" w:cstheme="majorBidi"/>
        </w:rPr>
        <w:t xml:space="preserve"> cells, CD8</w:t>
      </w:r>
      <w:r w:rsidRPr="001B728B">
        <w:rPr>
          <w:rFonts w:asciiTheme="majorBidi" w:eastAsia="Calibri" w:hAnsiTheme="majorBidi" w:cstheme="majorBidi"/>
          <w:vertAlign w:val="superscript"/>
        </w:rPr>
        <w:t>+</w:t>
      </w:r>
      <w:r w:rsidRPr="001B728B">
        <w:rPr>
          <w:rFonts w:asciiTheme="majorBidi" w:eastAsia="Calibri" w:hAnsiTheme="majorBidi" w:cstheme="majorBidi"/>
        </w:rPr>
        <w:t xml:space="preserve"> T-cells are classified as Tc1, Tc2 and Tc17</w:t>
      </w:r>
      <w:r w:rsidR="00D40F77" w:rsidRPr="001B728B">
        <w:rPr>
          <w:rFonts w:asciiTheme="majorBidi" w:eastAsia="Calibri" w:hAnsiTheme="majorBidi" w:cstheme="majorBidi"/>
        </w:rPr>
        <w:t xml:space="preserve"> (Figure 4)</w:t>
      </w:r>
      <w:r w:rsidRPr="001B728B">
        <w:rPr>
          <w:rFonts w:asciiTheme="majorBidi" w:eastAsia="Calibri" w:hAnsiTheme="majorBidi" w:cstheme="majorBidi"/>
        </w:rPr>
        <w:t xml:space="preserve">. Depending upon the cytokines present in the environment Tc1 or Tc17 cells get differentiated upon detection fungal </w:t>
      </w:r>
      <w:r w:rsidR="00016207" w:rsidRPr="001B728B">
        <w:rPr>
          <w:rFonts w:asciiTheme="majorBidi" w:eastAsia="Calibri" w:hAnsiTheme="majorBidi" w:cstheme="majorBidi"/>
        </w:rPr>
        <w:t>peptides</w:t>
      </w:r>
      <w:r w:rsidRPr="001B728B">
        <w:rPr>
          <w:rFonts w:asciiTheme="majorBidi" w:eastAsia="Calibri" w:hAnsiTheme="majorBidi" w:cstheme="majorBidi"/>
        </w:rPr>
        <w:t xml:space="preserve"> on antigen presenting cells</w:t>
      </w:r>
      <w:r w:rsidR="00016207" w:rsidRPr="001B728B">
        <w:rPr>
          <w:rFonts w:asciiTheme="majorBidi" w:eastAsia="Calibri" w:hAnsiTheme="majorBidi" w:cstheme="majorBidi"/>
        </w:rPr>
        <w:t xml:space="preserve">. </w:t>
      </w:r>
      <w:r w:rsidR="00802D3F" w:rsidRPr="001B728B">
        <w:rPr>
          <w:rFonts w:asciiTheme="majorBidi" w:eastAsia="Calibri" w:hAnsiTheme="majorBidi" w:cstheme="majorBidi"/>
        </w:rPr>
        <w:t xml:space="preserve">Tc1 cells can either directly kill unresponsive fungi-engulfed macrophages by the secretion of perforins, </w:t>
      </w:r>
      <w:proofErr w:type="spellStart"/>
      <w:r w:rsidR="00802D3F" w:rsidRPr="001B728B">
        <w:rPr>
          <w:rFonts w:asciiTheme="majorBidi" w:eastAsia="Calibri" w:hAnsiTheme="majorBidi" w:cstheme="majorBidi"/>
        </w:rPr>
        <w:t>granulysin</w:t>
      </w:r>
      <w:proofErr w:type="spellEnd"/>
      <w:r w:rsidR="00802D3F" w:rsidRPr="001B728B">
        <w:rPr>
          <w:rFonts w:asciiTheme="majorBidi" w:eastAsia="Calibri" w:hAnsiTheme="majorBidi" w:cstheme="majorBidi"/>
        </w:rPr>
        <w:t xml:space="preserve"> and granzyme K or indirectly by activating </w:t>
      </w:r>
      <w:r w:rsidR="001F5E4B" w:rsidRPr="001B728B">
        <w:rPr>
          <w:rFonts w:asciiTheme="majorBidi" w:eastAsia="Calibri" w:hAnsiTheme="majorBidi" w:cstheme="majorBidi"/>
        </w:rPr>
        <w:t>neutrophils and macrophages by secreting cytokines like IFN- γ, GM-CSF and TNF-α</w:t>
      </w:r>
      <w:r w:rsidR="006A0BF1" w:rsidRPr="001B728B">
        <w:rPr>
          <w:rFonts w:asciiTheme="majorBidi" w:eastAsia="Calibri" w:hAnsiTheme="majorBidi" w:cstheme="majorBidi"/>
        </w:rPr>
        <w:t xml:space="preserve"> </w:t>
      </w:r>
      <w:r w:rsidR="006A0BF1" w:rsidRPr="001B728B">
        <w:rPr>
          <w:rFonts w:asciiTheme="majorBidi" w:eastAsia="Calibri" w:hAnsiTheme="majorBidi" w:cstheme="majorBidi"/>
        </w:rPr>
        <w:fldChar w:fldCharType="begin" w:fldLock="1"/>
      </w:r>
      <w:r w:rsidR="00DA4B65" w:rsidRPr="001B728B">
        <w:rPr>
          <w:rFonts w:asciiTheme="majorBidi" w:eastAsia="Calibri" w:hAnsiTheme="majorBidi" w:cstheme="maj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sidRPr="001B728B">
        <w:rPr>
          <w:rFonts w:asciiTheme="majorBidi" w:eastAsia="Calibri" w:hAnsiTheme="majorBidi" w:cstheme="majorBidi"/>
        </w:rPr>
        <w:fldChar w:fldCharType="separate"/>
      </w:r>
      <w:r w:rsidR="006A0BF1" w:rsidRPr="001B728B">
        <w:rPr>
          <w:rFonts w:asciiTheme="majorBidi" w:eastAsia="Calibri" w:hAnsiTheme="majorBidi" w:cstheme="majorBidi"/>
          <w:noProof/>
        </w:rPr>
        <w:t>(Lin et al., 2005)</w:t>
      </w:r>
      <w:r w:rsidR="006A0BF1" w:rsidRPr="001B728B">
        <w:rPr>
          <w:rFonts w:asciiTheme="majorBidi" w:eastAsia="Calibri" w:hAnsiTheme="majorBidi" w:cstheme="majorBidi"/>
        </w:rPr>
        <w:fldChar w:fldCharType="end"/>
      </w:r>
      <w:r w:rsidR="001F5E4B" w:rsidRPr="001B728B">
        <w:rPr>
          <w:rFonts w:asciiTheme="majorBidi" w:eastAsia="Calibri" w:hAnsiTheme="majorBidi" w:cstheme="majorBidi"/>
        </w:rPr>
        <w:t xml:space="preserve">. </w:t>
      </w:r>
      <w:r w:rsidR="0096777A" w:rsidRPr="001B728B">
        <w:rPr>
          <w:rFonts w:asciiTheme="majorBidi" w:eastAsia="Calibri" w:hAnsiTheme="majorBidi" w:cstheme="majorBidi"/>
        </w:rPr>
        <w:t>Tc17 cells are functionally similar to Th17 of CD4</w:t>
      </w:r>
      <w:r w:rsidR="0096777A" w:rsidRPr="001B728B">
        <w:rPr>
          <w:rFonts w:asciiTheme="majorBidi" w:eastAsia="Calibri" w:hAnsiTheme="majorBidi" w:cstheme="majorBidi"/>
          <w:vertAlign w:val="superscript"/>
        </w:rPr>
        <w:t>+</w:t>
      </w:r>
      <w:r w:rsidR="0096777A" w:rsidRPr="001B728B">
        <w:rPr>
          <w:rFonts w:asciiTheme="majorBidi" w:eastAsia="Calibri" w:hAnsiTheme="majorBidi" w:cstheme="majorBidi"/>
        </w:rPr>
        <w:t xml:space="preserve"> cells. </w:t>
      </w:r>
      <w:r w:rsidR="0081355F" w:rsidRPr="001B728B">
        <w:rPr>
          <w:rFonts w:asciiTheme="majorBidi" w:eastAsia="Calibri" w:hAnsiTheme="majorBidi" w:cstheme="majorBidi"/>
        </w:rPr>
        <w:t>Based on the receptors present on the surface of these cells Tc1 and Tc17 cells subtypes are divided as effector T</w:t>
      </w:r>
      <w:r w:rsidR="00BA1DD5" w:rsidRPr="001B728B">
        <w:rPr>
          <w:rFonts w:asciiTheme="majorBidi" w:eastAsia="Calibri" w:hAnsiTheme="majorBidi" w:cstheme="majorBidi"/>
        </w:rPr>
        <w:t>-</w:t>
      </w:r>
      <w:r w:rsidR="0081355F" w:rsidRPr="001B728B">
        <w:rPr>
          <w:rFonts w:asciiTheme="majorBidi" w:eastAsia="Calibri" w:hAnsiTheme="majorBidi" w:cstheme="majorBidi"/>
        </w:rPr>
        <w:t xml:space="preserve">cells and effector T memory cells. </w:t>
      </w:r>
      <w:r w:rsidR="00B46D68" w:rsidRPr="001B728B">
        <w:rPr>
          <w:rFonts w:asciiTheme="majorBidi" w:eastAsia="Calibri" w:hAnsiTheme="majorBidi" w:cstheme="majorBidi"/>
        </w:rPr>
        <w:t>Studies have shown that in the absence of CD4</w:t>
      </w:r>
      <w:r w:rsidR="00B46D68" w:rsidRPr="001B728B">
        <w:rPr>
          <w:rFonts w:asciiTheme="majorBidi" w:eastAsia="Calibri" w:hAnsiTheme="majorBidi" w:cstheme="majorBidi"/>
          <w:vertAlign w:val="superscript"/>
        </w:rPr>
        <w:t>+</w:t>
      </w:r>
      <w:r w:rsidR="00B46D68" w:rsidRPr="001B728B">
        <w:rPr>
          <w:rFonts w:asciiTheme="majorBidi" w:eastAsia="Calibri" w:hAnsiTheme="majorBidi" w:cstheme="majorBidi"/>
        </w:rPr>
        <w:t xml:space="preserve"> cells, CD8</w:t>
      </w:r>
      <w:r w:rsidR="00B46D68" w:rsidRPr="001B728B">
        <w:rPr>
          <w:rFonts w:asciiTheme="majorBidi" w:eastAsia="Calibri" w:hAnsiTheme="majorBidi" w:cstheme="majorBidi"/>
          <w:vertAlign w:val="superscript"/>
        </w:rPr>
        <w:t>+</w:t>
      </w:r>
      <w:r w:rsidR="00B46D68" w:rsidRPr="001B728B">
        <w:rPr>
          <w:rFonts w:asciiTheme="majorBidi" w:eastAsia="Calibri" w:hAnsiTheme="majorBidi" w:cstheme="majorBidi"/>
        </w:rPr>
        <w:t xml:space="preserve"> cells </w:t>
      </w:r>
      <w:r w:rsidR="00B46D68" w:rsidRPr="001B728B">
        <w:rPr>
          <w:rFonts w:asciiTheme="majorBidi" w:eastAsia="Calibri" w:hAnsiTheme="majorBidi" w:cstheme="majorBidi"/>
        </w:rPr>
        <w:lastRenderedPageBreak/>
        <w:t>play major role in clearing fungal infection</w:t>
      </w:r>
      <w:r w:rsidR="004B33D1" w:rsidRPr="001B728B">
        <w:rPr>
          <w:rFonts w:asciiTheme="majorBidi" w:eastAsia="Calibri" w:hAnsiTheme="majorBidi" w:cstheme="majorBidi"/>
        </w:rPr>
        <w:t xml:space="preserve"> forming a vital target for T-cell therapy</w:t>
      </w:r>
      <w:r w:rsidR="00181D4A" w:rsidRPr="001B728B">
        <w:rPr>
          <w:rFonts w:asciiTheme="majorBidi" w:eastAsia="Calibri" w:hAnsiTheme="majorBidi" w:cstheme="majorBidi"/>
        </w:rPr>
        <w:t xml:space="preserve"> </w:t>
      </w:r>
      <w:r w:rsidR="00181D4A" w:rsidRPr="001B728B">
        <w:rPr>
          <w:rFonts w:asciiTheme="majorBidi" w:eastAsia="Calibri" w:hAnsiTheme="majorBidi" w:cstheme="majorBidi"/>
        </w:rPr>
        <w:fldChar w:fldCharType="begin" w:fldLock="1"/>
      </w:r>
      <w:r w:rsidR="00181D4A" w:rsidRPr="001B728B">
        <w:rPr>
          <w:rFonts w:asciiTheme="majorBidi" w:eastAsia="Calibri" w:hAnsiTheme="majorBidi" w:cstheme="maj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sidRPr="001B728B">
        <w:rPr>
          <w:rFonts w:asciiTheme="majorBidi" w:eastAsia="Calibri" w:hAnsiTheme="majorBidi" w:cstheme="majorBidi"/>
        </w:rPr>
        <w:fldChar w:fldCharType="separate"/>
      </w:r>
      <w:r w:rsidR="00181D4A" w:rsidRPr="001B728B">
        <w:rPr>
          <w:rFonts w:asciiTheme="majorBidi" w:eastAsia="Calibri" w:hAnsiTheme="majorBidi" w:cstheme="majorBidi"/>
          <w:noProof/>
        </w:rPr>
        <w:t>(Kumaresan et al., 2017)</w:t>
      </w:r>
      <w:r w:rsidR="00181D4A" w:rsidRPr="001B728B">
        <w:rPr>
          <w:rFonts w:asciiTheme="majorBidi" w:eastAsia="Calibri" w:hAnsiTheme="majorBidi" w:cstheme="majorBidi"/>
        </w:rPr>
        <w:fldChar w:fldCharType="end"/>
      </w:r>
      <w:r w:rsidR="004B33D1" w:rsidRPr="001B728B">
        <w:rPr>
          <w:rFonts w:asciiTheme="majorBidi" w:eastAsia="Calibri" w:hAnsiTheme="majorBidi" w:cstheme="majorBidi"/>
        </w:rPr>
        <w:t xml:space="preserve">. </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3" w:name="_Toc35271391"/>
      <w:r w:rsidRPr="00FD3EC6">
        <w:rPr>
          <w:rStyle w:val="Strong"/>
          <w:rFonts w:ascii="Bangla MN" w:eastAsia="Calibri" w:hAnsi="Bangla MN"/>
          <w:b w:val="0"/>
          <w:color w:val="1F3864" w:themeColor="accent1" w:themeShade="80"/>
          <w:sz w:val="28"/>
          <w:szCs w:val="24"/>
        </w:rPr>
        <w:t>B-cells</w:t>
      </w:r>
      <w:bookmarkEnd w:id="33"/>
    </w:p>
    <w:p w:rsidR="003D04E1" w:rsidRPr="001B728B" w:rsidRDefault="006E62ED" w:rsidP="00E0604A">
      <w:pPr>
        <w:spacing w:line="360" w:lineRule="auto"/>
        <w:jc w:val="both"/>
        <w:rPr>
          <w:rStyle w:val="Strong"/>
          <w:rFonts w:asciiTheme="majorBidi" w:eastAsia="Calibri" w:hAnsiTheme="majorBidi"/>
          <w:b w:val="0"/>
          <w:color w:val="auto"/>
          <w:sz w:val="24"/>
          <w:szCs w:val="24"/>
        </w:rPr>
      </w:pPr>
      <w:r w:rsidRPr="001B728B">
        <w:rPr>
          <w:rFonts w:asciiTheme="majorBidi" w:eastAsia="Calibri" w:hAnsiTheme="majorBidi" w:cstheme="majorBidi"/>
        </w:rPr>
        <w:t>B-cells are primar</w:t>
      </w:r>
      <w:r w:rsidR="00BA1DD5" w:rsidRPr="001B728B">
        <w:rPr>
          <w:rFonts w:asciiTheme="majorBidi" w:eastAsia="Calibri" w:hAnsiTheme="majorBidi" w:cstheme="majorBidi"/>
        </w:rPr>
        <w:t>ily involved in adaptive</w:t>
      </w:r>
      <w:r w:rsidRPr="001B728B">
        <w:rPr>
          <w:rFonts w:asciiTheme="majorBidi" w:eastAsia="Calibri" w:hAnsiTheme="majorBidi" w:cstheme="majorBidi"/>
        </w:rPr>
        <w:t xml:space="preserve"> humoral immune response </w:t>
      </w:r>
      <w:r w:rsidR="00BA1DD5" w:rsidRPr="001B728B">
        <w:rPr>
          <w:rFonts w:asciiTheme="majorBidi" w:eastAsia="Calibri" w:hAnsiTheme="majorBidi" w:cstheme="majorBidi"/>
        </w:rPr>
        <w:t>producing antigen-specific immunoglobulin (Ig)</w:t>
      </w:r>
      <w:r w:rsidR="004F1BF7" w:rsidRPr="001B728B">
        <w:rPr>
          <w:rFonts w:asciiTheme="majorBidi" w:eastAsia="Calibri" w:hAnsiTheme="majorBidi" w:cstheme="majorBidi"/>
        </w:rPr>
        <w:t xml:space="preserve"> against pathogens</w:t>
      </w:r>
      <w:r w:rsidR="00BA1DD5" w:rsidRPr="001B728B">
        <w:rPr>
          <w:rFonts w:asciiTheme="majorBidi" w:eastAsia="Calibri" w:hAnsiTheme="majorBidi" w:cstheme="majorBidi"/>
        </w:rPr>
        <w:t xml:space="preserve">. </w:t>
      </w:r>
    </w:p>
    <w:p w:rsidR="00322473" w:rsidRDefault="00322473" w:rsidP="00066092">
      <w:pPr>
        <w:pStyle w:val="Style2"/>
        <w:numPr>
          <w:ilvl w:val="0"/>
          <w:numId w:val="11"/>
        </w:numPr>
        <w:rPr>
          <w:rStyle w:val="Strong"/>
        </w:rPr>
      </w:pPr>
      <w:bookmarkStart w:id="34" w:name="_Toc35271392"/>
      <w:r>
        <w:rPr>
          <w:rStyle w:val="Strong"/>
        </w:rPr>
        <w:t>Antifungal Drugs</w:t>
      </w:r>
      <w:bookmarkEnd w:id="34"/>
    </w:p>
    <w:p w:rsidR="00696053" w:rsidRPr="001B728B" w:rsidRDefault="00101F82" w:rsidP="006378CF">
      <w:pPr>
        <w:spacing w:line="360" w:lineRule="auto"/>
        <w:jc w:val="both"/>
        <w:rPr>
          <w:rFonts w:asciiTheme="majorBidi" w:eastAsia="Calibri" w:hAnsiTheme="majorBidi" w:cstheme="majorBidi"/>
        </w:rPr>
      </w:pPr>
      <w:r w:rsidRPr="001B728B">
        <w:rPr>
          <w:rFonts w:asciiTheme="majorBidi" w:eastAsia="Calibri" w:hAnsiTheme="majorBidi" w:cstheme="majorBidi"/>
        </w:rPr>
        <w:t>Increase in immuno-compromised individuals</w:t>
      </w:r>
      <w:r w:rsidR="00BA5251" w:rsidRPr="001B728B">
        <w:rPr>
          <w:rFonts w:asciiTheme="majorBidi" w:eastAsia="Calibri" w:hAnsiTheme="majorBidi" w:cstheme="majorBidi"/>
        </w:rPr>
        <w:t xml:space="preserve">, </w:t>
      </w:r>
      <w:r w:rsidR="00660451" w:rsidRPr="001B728B">
        <w:rPr>
          <w:rFonts w:asciiTheme="majorBidi" w:eastAsia="Calibri" w:hAnsiTheme="majorBidi" w:cstheme="majorBidi"/>
        </w:rPr>
        <w:t>emergence and re-emergence of the pathogens have</w:t>
      </w:r>
      <w:r w:rsidRPr="001B728B">
        <w:rPr>
          <w:rFonts w:asciiTheme="majorBidi" w:eastAsia="Calibri" w:hAnsiTheme="majorBidi" w:cstheme="majorBidi"/>
        </w:rPr>
        <w:t xml:space="preserve"> increased the </w:t>
      </w:r>
      <w:r w:rsidR="00C74748" w:rsidRPr="001B728B">
        <w:rPr>
          <w:rFonts w:asciiTheme="majorBidi" w:eastAsia="Calibri" w:hAnsiTheme="majorBidi" w:cstheme="majorBidi"/>
        </w:rPr>
        <w:t>incidences</w:t>
      </w:r>
      <w:r w:rsidRPr="001B728B">
        <w:rPr>
          <w:rFonts w:asciiTheme="majorBidi" w:eastAsia="Calibri" w:hAnsiTheme="majorBidi" w:cstheme="majorBidi"/>
        </w:rPr>
        <w:t xml:space="preserve"> of fungal dissemination in last few decades. </w:t>
      </w:r>
      <w:r w:rsidR="001F1D96" w:rsidRPr="001B728B">
        <w:rPr>
          <w:rFonts w:asciiTheme="majorBidi" w:eastAsia="Calibri" w:hAnsiTheme="majorBidi" w:cstheme="maj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sidRPr="001B728B">
        <w:rPr>
          <w:rFonts w:asciiTheme="majorBidi" w:eastAsia="Calibri" w:hAnsiTheme="majorBidi" w:cstheme="majorBidi"/>
        </w:rPr>
        <w:t xml:space="preserve">Also, each species </w:t>
      </w:r>
      <w:r w:rsidR="006378CF" w:rsidRPr="001B728B">
        <w:rPr>
          <w:rFonts w:asciiTheme="majorBidi" w:eastAsia="Calibri" w:hAnsiTheme="majorBidi" w:cstheme="majorBidi"/>
        </w:rPr>
        <w:t>varies</w:t>
      </w:r>
      <w:r w:rsidR="00546223" w:rsidRPr="001B728B">
        <w:rPr>
          <w:rFonts w:asciiTheme="majorBidi" w:eastAsia="Calibri" w:hAnsiTheme="majorBidi" w:cstheme="majorBidi"/>
        </w:rPr>
        <w:t xml:space="preserve"> in terms of its virulence traits, ability to form biofilms</w:t>
      </w:r>
      <w:r w:rsidR="00360917" w:rsidRPr="001B728B">
        <w:rPr>
          <w:rFonts w:asciiTheme="majorBidi" w:eastAsia="Calibri" w:hAnsiTheme="majorBidi" w:cstheme="majorBidi"/>
        </w:rPr>
        <w:t xml:space="preserve">, adherence to host, production of enzymes </w:t>
      </w:r>
      <w:r w:rsidR="006378CF" w:rsidRPr="001B728B">
        <w:rPr>
          <w:rFonts w:asciiTheme="majorBidi" w:eastAsia="Calibri" w:hAnsiTheme="majorBidi" w:cstheme="majorBidi"/>
        </w:rPr>
        <w:t>causing</w:t>
      </w:r>
      <w:r w:rsidR="00360917" w:rsidRPr="001B728B">
        <w:rPr>
          <w:rFonts w:asciiTheme="majorBidi" w:eastAsia="Calibri" w:hAnsiTheme="majorBidi" w:cstheme="majorBidi"/>
        </w:rPr>
        <w:t xml:space="preserve"> </w:t>
      </w:r>
      <w:r w:rsidR="00546223" w:rsidRPr="001B728B">
        <w:rPr>
          <w:rFonts w:asciiTheme="majorBidi" w:eastAsia="Calibri" w:hAnsiTheme="majorBidi" w:cstheme="majorBidi"/>
        </w:rPr>
        <w:t>difficult</w:t>
      </w:r>
      <w:r w:rsidR="00360917" w:rsidRPr="001B728B">
        <w:rPr>
          <w:rFonts w:asciiTheme="majorBidi" w:eastAsia="Calibri" w:hAnsiTheme="majorBidi" w:cstheme="majorBidi"/>
        </w:rPr>
        <w:t>ly in their</w:t>
      </w:r>
      <w:r w:rsidR="00546223" w:rsidRPr="001B728B">
        <w:rPr>
          <w:rFonts w:asciiTheme="majorBidi" w:eastAsia="Calibri" w:hAnsiTheme="majorBidi" w:cstheme="majorBidi"/>
        </w:rPr>
        <w:t xml:space="preserve"> treat</w:t>
      </w:r>
      <w:r w:rsidR="00360917" w:rsidRPr="001B728B">
        <w:rPr>
          <w:rFonts w:asciiTheme="majorBidi" w:eastAsia="Calibri" w:hAnsiTheme="majorBidi" w:cstheme="majorBidi"/>
        </w:rPr>
        <w:t>ment</w:t>
      </w:r>
      <w:r w:rsidR="00DA4B65" w:rsidRPr="001B728B">
        <w:rPr>
          <w:rFonts w:asciiTheme="majorBidi" w:eastAsia="Calibri" w:hAnsiTheme="majorBidi" w:cstheme="majorBidi"/>
        </w:rPr>
        <w:t xml:space="preserve"> </w:t>
      </w:r>
      <w:r w:rsidR="00DA4B65" w:rsidRPr="001B728B">
        <w:rPr>
          <w:rFonts w:asciiTheme="majorBidi" w:eastAsia="Calibri" w:hAnsiTheme="majorBidi" w:cstheme="majorBidi"/>
        </w:rPr>
        <w:fldChar w:fldCharType="begin" w:fldLock="1"/>
      </w:r>
      <w:r w:rsidR="00F237BB" w:rsidRPr="001B728B">
        <w:rPr>
          <w:rFonts w:asciiTheme="majorBidi" w:eastAsia="Calibri" w:hAnsiTheme="majorBidi" w:cstheme="maj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sidRPr="001B728B">
        <w:rPr>
          <w:rFonts w:asciiTheme="majorBidi" w:eastAsia="Calibri" w:hAnsiTheme="majorBidi" w:cstheme="majorBidi"/>
        </w:rPr>
        <w:fldChar w:fldCharType="separate"/>
      </w:r>
      <w:r w:rsidR="00DA4B65" w:rsidRPr="001B728B">
        <w:rPr>
          <w:rFonts w:asciiTheme="majorBidi" w:eastAsia="Calibri" w:hAnsiTheme="majorBidi" w:cstheme="majorBidi"/>
          <w:noProof/>
        </w:rPr>
        <w:t>(Bersani et al., 2019; Davies, 2003)</w:t>
      </w:r>
      <w:r w:rsidR="00DA4B65" w:rsidRPr="001B728B">
        <w:rPr>
          <w:rFonts w:asciiTheme="majorBidi" w:eastAsia="Calibri" w:hAnsiTheme="majorBidi" w:cstheme="majorBidi"/>
        </w:rPr>
        <w:fldChar w:fldCharType="end"/>
      </w:r>
      <w:r w:rsidR="00546223" w:rsidRPr="001B728B">
        <w:rPr>
          <w:rFonts w:asciiTheme="majorBidi" w:eastAsia="Calibri" w:hAnsiTheme="majorBidi" w:cstheme="majorBidi"/>
        </w:rPr>
        <w:t xml:space="preserve">.  </w:t>
      </w:r>
      <w:r w:rsidR="006378CF" w:rsidRPr="001B728B">
        <w:rPr>
          <w:rFonts w:asciiTheme="majorBidi" w:eastAsia="Calibri" w:hAnsiTheme="majorBidi" w:cstheme="majorBidi"/>
        </w:rPr>
        <w:t>To combat these problems lot of resources</w:t>
      </w:r>
      <w:r w:rsidR="00FC2F61" w:rsidRPr="001B728B">
        <w:rPr>
          <w:rFonts w:asciiTheme="majorBidi" w:eastAsia="Calibri" w:hAnsiTheme="majorBidi" w:cstheme="majorBidi"/>
        </w:rPr>
        <w:t xml:space="preserve"> are being invested</w:t>
      </w:r>
      <w:r w:rsidR="006378CF" w:rsidRPr="001B728B">
        <w:rPr>
          <w:rFonts w:asciiTheme="majorBidi" w:eastAsia="Calibri" w:hAnsiTheme="majorBidi" w:cstheme="majorBidi"/>
        </w:rPr>
        <w:t xml:space="preserve"> and research </w:t>
      </w:r>
      <w:r w:rsidR="00FC2F61" w:rsidRPr="001B728B">
        <w:rPr>
          <w:rFonts w:asciiTheme="majorBidi" w:eastAsia="Calibri" w:hAnsiTheme="majorBidi" w:cstheme="majorBidi"/>
        </w:rPr>
        <w:t>is</w:t>
      </w:r>
      <w:r w:rsidR="006378CF" w:rsidRPr="001B728B">
        <w:rPr>
          <w:rFonts w:asciiTheme="majorBidi" w:eastAsia="Calibri" w:hAnsiTheme="majorBidi" w:cstheme="majorBidi"/>
        </w:rPr>
        <w:t xml:space="preserve"> carried out to develop novel, safer and effective species-specific antifungal drugs. </w:t>
      </w:r>
      <w:r w:rsidR="00C9486C" w:rsidRPr="001B728B">
        <w:rPr>
          <w:rFonts w:asciiTheme="majorBidi" w:eastAsia="Calibri" w:hAnsiTheme="majorBidi" w:cstheme="majorBidi"/>
        </w:rPr>
        <w:t xml:space="preserve">Since fungal cell wall alters in response to human immune system, components of cell wall are primarily used as drug targets. </w:t>
      </w:r>
      <w:r w:rsidR="00F66561" w:rsidRPr="001B728B">
        <w:rPr>
          <w:rFonts w:asciiTheme="majorBidi" w:eastAsia="Calibri" w:hAnsiTheme="majorBidi" w:cstheme="majorBidi"/>
        </w:rPr>
        <w:t xml:space="preserve">Listed below </w:t>
      </w:r>
      <w:r w:rsidR="002C0833" w:rsidRPr="001B728B">
        <w:rPr>
          <w:rFonts w:asciiTheme="majorBidi" w:eastAsia="Calibri" w:hAnsiTheme="majorBidi" w:cstheme="majorBidi"/>
        </w:rPr>
        <w:t>are the</w:t>
      </w:r>
      <w:r w:rsidR="00F66561" w:rsidRPr="001B728B">
        <w:rPr>
          <w:rFonts w:asciiTheme="majorBidi" w:eastAsia="Calibri" w:hAnsiTheme="majorBidi" w:cstheme="majorBidi"/>
        </w:rPr>
        <w:t xml:space="preserve"> classes of </w:t>
      </w:r>
      <w:r w:rsidR="00C9486C" w:rsidRPr="001B728B">
        <w:rPr>
          <w:rFonts w:asciiTheme="majorBidi" w:eastAsia="Calibri" w:hAnsiTheme="majorBidi" w:cstheme="majorBidi"/>
        </w:rPr>
        <w:t xml:space="preserve">fungal drugs commonly used </w:t>
      </w:r>
      <w:r w:rsidR="00FF368C" w:rsidRPr="001B728B">
        <w:rPr>
          <w:rFonts w:asciiTheme="majorBidi" w:eastAsia="Calibri" w:hAnsiTheme="majorBidi" w:cstheme="majorBidi"/>
        </w:rPr>
        <w:t xml:space="preserve">during </w:t>
      </w:r>
      <w:r w:rsidR="00C9486C" w:rsidRPr="001B728B">
        <w:rPr>
          <w:rFonts w:asciiTheme="majorBidi" w:eastAsia="Calibri" w:hAnsiTheme="majorBidi" w:cstheme="majorBidi"/>
        </w:rPr>
        <w:t>invasive</w:t>
      </w:r>
      <w:r w:rsidR="00FF368C" w:rsidRPr="001B728B">
        <w:rPr>
          <w:rFonts w:asciiTheme="majorBidi" w:eastAsia="Calibri" w:hAnsiTheme="majorBidi" w:cstheme="majorBidi"/>
        </w:rPr>
        <w:t xml:space="preserve"> candida</w:t>
      </w:r>
      <w:r w:rsidR="00C9486C" w:rsidRPr="001B728B">
        <w:rPr>
          <w:rFonts w:asciiTheme="majorBidi" w:eastAsia="Calibri" w:hAnsiTheme="majorBidi" w:cstheme="majorBidi"/>
        </w:rPr>
        <w:t xml:space="preserve"> infections;</w:t>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5" w:name="_Toc35271393"/>
      <w:r>
        <w:rPr>
          <w:rStyle w:val="Strong"/>
          <w:rFonts w:ascii="Bangla MN" w:eastAsia="Calibri" w:hAnsi="Bangla MN"/>
          <w:b w:val="0"/>
          <w:color w:val="1F3864" w:themeColor="accent1" w:themeShade="80"/>
          <w:sz w:val="28"/>
          <w:szCs w:val="24"/>
        </w:rPr>
        <w:t>Polyenes</w:t>
      </w:r>
      <w:bookmarkEnd w:id="35"/>
      <w:r w:rsidRPr="00696053">
        <w:rPr>
          <w:rStyle w:val="Strong"/>
          <w:rFonts w:ascii="Bangla MN" w:eastAsia="Calibri" w:hAnsi="Bangla MN"/>
          <w:b w:val="0"/>
          <w:color w:val="1F3864" w:themeColor="accent1" w:themeShade="80"/>
          <w:sz w:val="28"/>
          <w:szCs w:val="24"/>
        </w:rPr>
        <w:t xml:space="preserve"> </w:t>
      </w:r>
    </w:p>
    <w:p w:rsidR="00701AC0" w:rsidRPr="001B728B" w:rsidRDefault="000D1C3D" w:rsidP="001B728B">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Polyenes </w:t>
      </w:r>
      <w:r w:rsidR="008024E0" w:rsidRPr="001B728B">
        <w:rPr>
          <w:rFonts w:asciiTheme="majorBidi" w:eastAsia="Calibri" w:hAnsiTheme="majorBidi" w:cstheme="majorBidi"/>
        </w:rPr>
        <w:t xml:space="preserve">were the only </w:t>
      </w:r>
      <w:r w:rsidR="00F66561" w:rsidRPr="001B728B">
        <w:rPr>
          <w:rFonts w:asciiTheme="majorBidi" w:eastAsia="Calibri" w:hAnsiTheme="majorBidi" w:cstheme="majorBidi"/>
        </w:rPr>
        <w:t xml:space="preserve">class of </w:t>
      </w:r>
      <w:r w:rsidR="008024E0" w:rsidRPr="001B728B">
        <w:rPr>
          <w:rFonts w:asciiTheme="majorBidi" w:eastAsia="Calibri" w:hAnsiTheme="majorBidi" w:cstheme="majorBidi"/>
        </w:rPr>
        <w:t>antifungal drug available classically with first clinical use in 1950</w:t>
      </w:r>
      <w:r w:rsidR="00AE3583" w:rsidRPr="001B728B">
        <w:rPr>
          <w:rFonts w:asciiTheme="majorBidi" w:eastAsia="Calibri" w:hAnsiTheme="majorBidi" w:cstheme="majorBidi"/>
        </w:rPr>
        <w:t>s</w:t>
      </w:r>
      <w:r w:rsidR="008024E0" w:rsidRPr="001B728B">
        <w:rPr>
          <w:rFonts w:asciiTheme="majorBidi" w:eastAsia="Calibri" w:hAnsiTheme="majorBidi" w:cstheme="majorBidi"/>
        </w:rPr>
        <w:t xml:space="preserve">. </w:t>
      </w:r>
      <w:r w:rsidR="002C1122" w:rsidRPr="001B728B">
        <w:rPr>
          <w:rFonts w:asciiTheme="majorBidi" w:eastAsia="Calibri" w:hAnsiTheme="majorBidi" w:cstheme="majorBidi"/>
        </w:rPr>
        <w:t xml:space="preserve">Amphotericin B is a polyene </w:t>
      </w:r>
      <w:r w:rsidR="006503AA" w:rsidRPr="001B728B">
        <w:rPr>
          <w:rFonts w:asciiTheme="majorBidi" w:eastAsia="Calibri" w:hAnsiTheme="majorBidi" w:cstheme="majorBidi"/>
        </w:rPr>
        <w:t>in</w:t>
      </w:r>
      <w:r w:rsidR="002C1122" w:rsidRPr="001B728B">
        <w:rPr>
          <w:rFonts w:asciiTheme="majorBidi" w:eastAsia="Calibri" w:hAnsiTheme="majorBidi" w:cstheme="majorBidi"/>
        </w:rPr>
        <w:t xml:space="preserve"> deoxycholate</w:t>
      </w:r>
      <w:r w:rsidR="006503AA" w:rsidRPr="001B728B">
        <w:rPr>
          <w:rFonts w:asciiTheme="majorBidi" w:eastAsia="Calibri" w:hAnsiTheme="majorBidi" w:cstheme="majorBidi"/>
        </w:rPr>
        <w:t xml:space="preserve"> formulation</w:t>
      </w:r>
      <w:r w:rsidR="002C1122" w:rsidRPr="001B728B">
        <w:rPr>
          <w:rFonts w:asciiTheme="majorBidi" w:eastAsia="Calibri" w:hAnsiTheme="majorBidi" w:cstheme="majorBidi"/>
        </w:rPr>
        <w:t xml:space="preserve"> </w:t>
      </w:r>
      <w:r w:rsidR="006503AA" w:rsidRPr="001B728B">
        <w:rPr>
          <w:rFonts w:asciiTheme="majorBidi" w:eastAsia="Calibri" w:hAnsiTheme="majorBidi" w:cstheme="majorBidi"/>
        </w:rPr>
        <w:t>or</w:t>
      </w:r>
      <w:r w:rsidR="002C1122" w:rsidRPr="001B728B">
        <w:rPr>
          <w:rFonts w:asciiTheme="majorBidi" w:eastAsia="Calibri" w:hAnsiTheme="majorBidi" w:cstheme="majorBidi"/>
        </w:rPr>
        <w:t xml:space="preserve"> lipid formulation, it is </w:t>
      </w:r>
      <w:r w:rsidR="00AE3583" w:rsidRPr="001B728B">
        <w:rPr>
          <w:rFonts w:asciiTheme="majorBidi" w:eastAsia="Calibri" w:hAnsiTheme="majorBidi" w:cstheme="majorBidi"/>
        </w:rPr>
        <w:t>been</w:t>
      </w:r>
      <w:r w:rsidR="008024E0" w:rsidRPr="001B728B">
        <w:rPr>
          <w:rFonts w:asciiTheme="majorBidi" w:eastAsia="Calibri" w:hAnsiTheme="majorBidi" w:cstheme="majorBidi"/>
        </w:rPr>
        <w:t xml:space="preserve"> </w:t>
      </w:r>
      <w:r w:rsidR="00496412" w:rsidRPr="001B728B">
        <w:rPr>
          <w:rFonts w:asciiTheme="majorBidi" w:eastAsia="Calibri" w:hAnsiTheme="majorBidi" w:cstheme="majorBidi"/>
        </w:rPr>
        <w:t>widely used in invasive infection</w:t>
      </w:r>
      <w:r w:rsidR="008024E0" w:rsidRPr="001B728B">
        <w:rPr>
          <w:rFonts w:asciiTheme="majorBidi" w:eastAsia="Calibri" w:hAnsiTheme="majorBidi" w:cstheme="majorBidi"/>
        </w:rPr>
        <w:t xml:space="preserve">. </w:t>
      </w:r>
      <w:r w:rsidR="007C1159" w:rsidRPr="001B728B">
        <w:rPr>
          <w:rFonts w:asciiTheme="majorBidi" w:eastAsia="Calibri" w:hAnsiTheme="majorBidi" w:cstheme="majorBidi"/>
        </w:rPr>
        <w:t xml:space="preserve">Amphotericin was </w:t>
      </w:r>
      <w:r w:rsidR="005F7A43" w:rsidRPr="001B728B">
        <w:rPr>
          <w:rFonts w:asciiTheme="majorBidi" w:eastAsia="Calibri" w:hAnsiTheme="majorBidi" w:cstheme="majorBidi"/>
        </w:rPr>
        <w:t xml:space="preserve">isolated from </w:t>
      </w:r>
      <w:r w:rsidR="00AE3583" w:rsidRPr="001B728B">
        <w:rPr>
          <w:rFonts w:asciiTheme="majorBidi" w:eastAsia="Calibri" w:hAnsiTheme="majorBidi" w:cstheme="majorBidi"/>
        </w:rPr>
        <w:t xml:space="preserve">soil </w:t>
      </w:r>
      <w:r w:rsidR="005F7A43" w:rsidRPr="001B728B">
        <w:rPr>
          <w:rFonts w:asciiTheme="majorBidi" w:eastAsia="Calibri" w:hAnsiTheme="majorBidi" w:cstheme="majorBidi"/>
        </w:rPr>
        <w:t xml:space="preserve">bacteria </w:t>
      </w:r>
      <w:r w:rsidR="005F7A43" w:rsidRPr="001B728B">
        <w:rPr>
          <w:rFonts w:asciiTheme="majorBidi" w:eastAsia="Calibri" w:hAnsiTheme="majorBidi" w:cstheme="majorBidi"/>
          <w:i/>
          <w:iCs/>
        </w:rPr>
        <w:t xml:space="preserve">Streptomyces </w:t>
      </w:r>
      <w:proofErr w:type="spellStart"/>
      <w:r w:rsidR="005F7A43" w:rsidRPr="001B728B">
        <w:rPr>
          <w:rFonts w:asciiTheme="majorBidi" w:eastAsia="Calibri" w:hAnsiTheme="majorBidi" w:cstheme="majorBidi"/>
          <w:i/>
          <w:iCs/>
        </w:rPr>
        <w:t>nodosus</w:t>
      </w:r>
      <w:proofErr w:type="spellEnd"/>
      <w:r w:rsidR="005F7A43" w:rsidRPr="001B728B">
        <w:rPr>
          <w:rFonts w:asciiTheme="majorBidi" w:eastAsia="Calibri" w:hAnsiTheme="majorBidi" w:cstheme="majorBidi"/>
        </w:rPr>
        <w:t xml:space="preserve"> in 1955 and in 1958 it was approved for medical use</w:t>
      </w:r>
      <w:r w:rsidR="003C0DD0" w:rsidRPr="001B728B">
        <w:rPr>
          <w:rFonts w:asciiTheme="majorBidi" w:eastAsia="Calibri" w:hAnsiTheme="majorBidi" w:cstheme="majorBidi"/>
        </w:rPr>
        <w:t xml:space="preserve"> </w:t>
      </w:r>
      <w:r w:rsidR="003C0DD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3C0DD0" w:rsidRPr="001B728B">
        <w:rPr>
          <w:rFonts w:asciiTheme="majorBidi" w:eastAsia="Calibri" w:hAnsiTheme="majorBidi" w:cstheme="majorBidi"/>
        </w:rPr>
        <w:fldChar w:fldCharType="end"/>
      </w:r>
      <w:r w:rsidR="005F7A43" w:rsidRPr="001B728B">
        <w:rPr>
          <w:rFonts w:asciiTheme="majorBidi" w:eastAsia="Calibri" w:hAnsiTheme="majorBidi" w:cstheme="majorBidi"/>
        </w:rPr>
        <w:t xml:space="preserve">. </w:t>
      </w:r>
      <w:r w:rsidR="00AE3583" w:rsidRPr="001B728B">
        <w:rPr>
          <w:rFonts w:asciiTheme="majorBidi" w:eastAsia="Calibri" w:hAnsiTheme="majorBidi" w:cstheme="majorBidi"/>
        </w:rPr>
        <w:softHyphen/>
      </w:r>
      <w:r w:rsidR="002C1122" w:rsidRPr="001B728B">
        <w:rPr>
          <w:rFonts w:asciiTheme="majorBidi" w:eastAsia="Calibri" w:hAnsiTheme="majorBidi" w:cstheme="majorBidi"/>
        </w:rPr>
        <w:t>It is been broadly</w:t>
      </w:r>
      <w:r w:rsidR="00FB65A2" w:rsidRPr="001B728B">
        <w:rPr>
          <w:rFonts w:asciiTheme="majorBidi" w:eastAsia="Calibri" w:hAnsiTheme="majorBidi" w:cstheme="majorBidi"/>
        </w:rPr>
        <w:t xml:space="preserve"> used against pathogenic yeast like </w:t>
      </w:r>
      <w:r w:rsidR="00FB65A2" w:rsidRPr="001B728B">
        <w:rPr>
          <w:rFonts w:asciiTheme="majorBidi" w:eastAsia="Calibri" w:hAnsiTheme="majorBidi" w:cstheme="majorBidi"/>
          <w:i/>
          <w:iCs/>
        </w:rPr>
        <w:t>Candida spp.</w:t>
      </w:r>
      <w:r w:rsidR="00FB65A2" w:rsidRPr="001B728B">
        <w:rPr>
          <w:rFonts w:asciiTheme="majorBidi" w:eastAsia="Calibri" w:hAnsiTheme="majorBidi" w:cstheme="majorBidi"/>
        </w:rPr>
        <w:t xml:space="preserve">, </w:t>
      </w:r>
      <w:proofErr w:type="spellStart"/>
      <w:r w:rsidR="00FB65A2" w:rsidRPr="001B728B">
        <w:rPr>
          <w:rFonts w:asciiTheme="majorBidi" w:eastAsia="Calibri" w:hAnsiTheme="majorBidi" w:cstheme="majorBidi"/>
          <w:i/>
          <w:iCs/>
        </w:rPr>
        <w:t>Cryprococcus</w:t>
      </w:r>
      <w:proofErr w:type="spellEnd"/>
      <w:r w:rsidR="00FB65A2" w:rsidRPr="001B728B">
        <w:rPr>
          <w:rFonts w:asciiTheme="majorBidi" w:eastAsia="Calibri" w:hAnsiTheme="majorBidi" w:cstheme="majorBidi"/>
          <w:i/>
          <w:iCs/>
        </w:rPr>
        <w:t xml:space="preserve"> spp</w:t>
      </w:r>
      <w:r w:rsidR="00A91D7C" w:rsidRPr="001B728B">
        <w:rPr>
          <w:rFonts w:asciiTheme="majorBidi" w:eastAsia="Calibri" w:hAnsiTheme="majorBidi" w:cstheme="majorBidi"/>
          <w:i/>
          <w:iCs/>
        </w:rPr>
        <w:t>.</w:t>
      </w:r>
      <w:r w:rsidR="00FB65A2" w:rsidRPr="001B728B">
        <w:rPr>
          <w:rFonts w:asciiTheme="majorBidi" w:eastAsia="Calibri" w:hAnsiTheme="majorBidi" w:cstheme="majorBidi"/>
        </w:rPr>
        <w:t xml:space="preserve">; filamentous fungi like </w:t>
      </w:r>
      <w:r w:rsidR="00FB65A2" w:rsidRPr="001B728B">
        <w:rPr>
          <w:rFonts w:asciiTheme="majorBidi" w:eastAsia="Calibri" w:hAnsiTheme="majorBidi" w:cstheme="majorBidi"/>
          <w:i/>
          <w:iCs/>
        </w:rPr>
        <w:t>Aspergillus spp.</w:t>
      </w:r>
      <w:r w:rsidR="00FB65A2" w:rsidRPr="001B728B">
        <w:rPr>
          <w:rFonts w:asciiTheme="majorBidi" w:eastAsia="Calibri" w:hAnsiTheme="majorBidi" w:cstheme="majorBidi"/>
        </w:rPr>
        <w:t xml:space="preserve"> and many dimorphic fungi for instance </w:t>
      </w:r>
      <w:r w:rsidR="00FB65A2" w:rsidRPr="001B728B">
        <w:rPr>
          <w:rFonts w:asciiTheme="majorBidi" w:eastAsia="Calibri" w:hAnsiTheme="majorBidi" w:cstheme="majorBidi"/>
          <w:i/>
          <w:iCs/>
        </w:rPr>
        <w:t>Paracoccidioides spp.</w:t>
      </w:r>
      <w:r w:rsidR="00FB65A2" w:rsidRPr="001B728B">
        <w:rPr>
          <w:rFonts w:asciiTheme="majorBidi" w:eastAsia="Calibri" w:hAnsiTheme="majorBidi" w:cstheme="majorBidi"/>
        </w:rPr>
        <w:t xml:space="preserve">, </w:t>
      </w:r>
      <w:r w:rsidR="00FB65A2" w:rsidRPr="001B728B">
        <w:rPr>
          <w:rFonts w:asciiTheme="majorBidi" w:eastAsia="Calibri" w:hAnsiTheme="majorBidi" w:cstheme="majorBidi"/>
          <w:i/>
          <w:iCs/>
        </w:rPr>
        <w:t>Blastomyces dermatitidis</w:t>
      </w:r>
      <w:r w:rsidR="00FB65A2" w:rsidRPr="001B728B">
        <w:rPr>
          <w:rFonts w:asciiTheme="majorBidi" w:eastAsia="Calibri" w:hAnsiTheme="majorBidi" w:cstheme="majorBidi"/>
        </w:rPr>
        <w:t xml:space="preserve">, </w:t>
      </w:r>
      <w:r w:rsidR="00FB65A2" w:rsidRPr="001B728B">
        <w:rPr>
          <w:rFonts w:asciiTheme="majorBidi" w:eastAsia="Calibri" w:hAnsiTheme="majorBidi" w:cstheme="majorBidi"/>
          <w:i/>
          <w:iCs/>
        </w:rPr>
        <w:t>Histoplasma capsulatum</w:t>
      </w:r>
      <w:r w:rsidR="003C0DD0" w:rsidRPr="001B728B">
        <w:rPr>
          <w:rFonts w:asciiTheme="majorBidi" w:eastAsia="Calibri" w:hAnsiTheme="majorBidi" w:cstheme="majorBidi"/>
          <w:i/>
          <w:iCs/>
        </w:rPr>
        <w:t xml:space="preserve"> </w:t>
      </w:r>
      <w:r w:rsidR="003C0DD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3C0DD0" w:rsidRPr="001B728B">
        <w:rPr>
          <w:rFonts w:asciiTheme="majorBidi" w:eastAsia="Calibri" w:hAnsiTheme="majorBidi" w:cstheme="majorBidi"/>
        </w:rPr>
        <w:fldChar w:fldCharType="end"/>
      </w:r>
      <w:r w:rsidR="00FB65A2" w:rsidRPr="001B728B">
        <w:rPr>
          <w:rFonts w:asciiTheme="majorBidi" w:eastAsia="Calibri" w:hAnsiTheme="majorBidi" w:cstheme="majorBidi"/>
        </w:rPr>
        <w:t xml:space="preserve">.  </w:t>
      </w:r>
    </w:p>
    <w:p w:rsidR="00BA5C24" w:rsidRPr="001B728B" w:rsidRDefault="00256EFB" w:rsidP="000D1C3D">
      <w:pPr>
        <w:spacing w:line="360" w:lineRule="auto"/>
        <w:jc w:val="both"/>
        <w:rPr>
          <w:rFonts w:asciiTheme="majorBidi" w:eastAsia="Calibri" w:hAnsiTheme="majorBidi" w:cstheme="majorBidi"/>
        </w:rPr>
      </w:pPr>
      <w:r w:rsidRPr="001B728B">
        <w:rPr>
          <w:rFonts w:asciiTheme="majorBidi" w:eastAsia="Calibri" w:hAnsiTheme="majorBidi" w:cstheme="majorBidi"/>
        </w:rPr>
        <w:lastRenderedPageBreak/>
        <w:t>Amphotericin</w:t>
      </w:r>
      <w:r w:rsidR="002C1122" w:rsidRPr="001B728B">
        <w:rPr>
          <w:rFonts w:asciiTheme="majorBidi" w:eastAsia="Calibri" w:hAnsiTheme="majorBidi" w:cstheme="majorBidi"/>
        </w:rPr>
        <w:t>-B</w:t>
      </w:r>
      <w:r w:rsidRPr="001B728B">
        <w:rPr>
          <w:rFonts w:asciiTheme="majorBidi" w:eastAsia="Calibri" w:hAnsiTheme="majorBidi" w:cstheme="majorBidi"/>
        </w:rPr>
        <w:t xml:space="preserve"> </w:t>
      </w:r>
      <w:r w:rsidR="00701AC0" w:rsidRPr="001B728B">
        <w:rPr>
          <w:rFonts w:asciiTheme="majorBidi" w:eastAsia="Calibri" w:hAnsiTheme="majorBidi" w:cstheme="majorBidi"/>
        </w:rPr>
        <w:t xml:space="preserve">is amphipathic, containing both hydrophilic and hydrophobic moieties. It </w:t>
      </w:r>
      <w:r w:rsidRPr="001B728B">
        <w:rPr>
          <w:rFonts w:asciiTheme="majorBidi" w:eastAsia="Calibri" w:hAnsiTheme="majorBidi" w:cstheme="majorBidi"/>
        </w:rPr>
        <w:t>specifically acts on ergosterol</w:t>
      </w:r>
      <w:r w:rsidR="00701AC0" w:rsidRPr="001B728B">
        <w:rPr>
          <w:rFonts w:asciiTheme="majorBidi" w:eastAsia="Calibri" w:hAnsiTheme="majorBidi" w:cstheme="majorBidi"/>
        </w:rPr>
        <w:t xml:space="preserve"> molecules</w:t>
      </w:r>
      <w:r w:rsidRPr="001B728B">
        <w:rPr>
          <w:rFonts w:asciiTheme="majorBidi" w:eastAsia="Calibri" w:hAnsiTheme="majorBidi" w:cstheme="majorBidi"/>
        </w:rPr>
        <w:t xml:space="preserve"> in the fungal cellular membrane forming pores in the membrane. Pores allow leakage o</w:t>
      </w:r>
      <w:r w:rsidR="00AE3583" w:rsidRPr="001B728B">
        <w:rPr>
          <w:rFonts w:asciiTheme="majorBidi" w:eastAsia="Calibri" w:hAnsiTheme="majorBidi" w:cstheme="majorBidi"/>
        </w:rPr>
        <w:t>f</w:t>
      </w:r>
      <w:r w:rsidRPr="001B728B">
        <w:rPr>
          <w:rFonts w:asciiTheme="majorBidi" w:eastAsia="Calibri" w:hAnsiTheme="majorBidi" w:cstheme="majorBidi"/>
        </w:rPr>
        <w:t xml:space="preserve"> intracellular material </w:t>
      </w:r>
      <w:r w:rsidR="00701AC0" w:rsidRPr="001B728B">
        <w:rPr>
          <w:rFonts w:asciiTheme="majorBidi" w:eastAsia="Calibri" w:hAnsiTheme="majorBidi" w:cstheme="majorBidi"/>
        </w:rPr>
        <w:t xml:space="preserve">causing destruction of </w:t>
      </w:r>
      <w:r w:rsidR="00845689" w:rsidRPr="001B728B">
        <w:rPr>
          <w:rFonts w:asciiTheme="majorBidi" w:eastAsia="Calibri" w:hAnsiTheme="majorBidi" w:cstheme="majorBidi"/>
        </w:rPr>
        <w:t>proton</w:t>
      </w:r>
      <w:r w:rsidR="00701AC0" w:rsidRPr="001B728B">
        <w:rPr>
          <w:rFonts w:asciiTheme="majorBidi" w:eastAsia="Calibri" w:hAnsiTheme="majorBidi" w:cstheme="majorBidi"/>
        </w:rPr>
        <w:t xml:space="preserve"> gradient and ultimately </w:t>
      </w:r>
      <w:r w:rsidRPr="001B728B">
        <w:rPr>
          <w:rFonts w:asciiTheme="majorBidi" w:eastAsia="Calibri" w:hAnsiTheme="majorBidi" w:cstheme="majorBidi"/>
        </w:rPr>
        <w:t>leading to fungal cell death</w:t>
      </w:r>
      <w:r w:rsidR="004C594F" w:rsidRPr="001B728B">
        <w:rPr>
          <w:rFonts w:asciiTheme="majorBidi" w:eastAsia="Calibri" w:hAnsiTheme="majorBidi" w:cstheme="majorBidi"/>
        </w:rPr>
        <w:t xml:space="preserve"> </w:t>
      </w:r>
      <w:r w:rsidR="004C594F" w:rsidRPr="001B728B">
        <w:rPr>
          <w:rFonts w:asciiTheme="majorBidi" w:eastAsia="Calibri" w:hAnsiTheme="majorBidi" w:cstheme="majorBidi"/>
        </w:rPr>
        <w:fldChar w:fldCharType="begin" w:fldLock="1"/>
      </w:r>
      <w:r w:rsidR="003A111B" w:rsidRPr="001B728B">
        <w:rPr>
          <w:rFonts w:asciiTheme="majorBidi" w:eastAsia="Calibri" w:hAnsiTheme="majorBidi" w:cstheme="maj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(Ghannoum and Rice, 1999; Vanden Bossche et al., 1994)</w:t>
      </w:r>
      <w:r w:rsidR="004C594F" w:rsidRPr="001B728B">
        <w:rPr>
          <w:rFonts w:asciiTheme="majorBidi" w:eastAsia="Calibri" w:hAnsiTheme="majorBidi" w:cstheme="majorBidi"/>
        </w:rPr>
        <w:fldChar w:fldCharType="end"/>
      </w:r>
      <w:r w:rsidRPr="001B728B">
        <w:rPr>
          <w:rFonts w:asciiTheme="majorBidi" w:eastAsia="Calibri" w:hAnsiTheme="majorBidi" w:cstheme="majorBidi"/>
        </w:rPr>
        <w:t xml:space="preserve">.  </w:t>
      </w:r>
      <w:r w:rsidR="00845689" w:rsidRPr="001B728B">
        <w:rPr>
          <w:rFonts w:asciiTheme="majorBidi" w:eastAsia="Calibri" w:hAnsiTheme="majorBidi" w:cstheme="majorBidi"/>
        </w:rPr>
        <w:t xml:space="preserve">Due to poor solubility of </w:t>
      </w:r>
      <w:r w:rsidR="00215EF2" w:rsidRPr="001B728B">
        <w:rPr>
          <w:rFonts w:asciiTheme="majorBidi" w:eastAsia="Calibri" w:hAnsiTheme="majorBidi" w:cstheme="majorBidi"/>
        </w:rPr>
        <w:t>a</w:t>
      </w:r>
      <w:r w:rsidR="00845689" w:rsidRPr="001B728B">
        <w:rPr>
          <w:rFonts w:asciiTheme="majorBidi" w:eastAsia="Calibri" w:hAnsiTheme="majorBidi" w:cstheme="majorBidi"/>
        </w:rPr>
        <w:t xml:space="preserve">mphotericin B is solely available in intravenous formulation. </w:t>
      </w:r>
      <w:r w:rsidR="006503AA" w:rsidRPr="001B728B">
        <w:rPr>
          <w:rFonts w:asciiTheme="majorBidi" w:eastAsia="Calibri" w:hAnsiTheme="majorBidi" w:cstheme="majorBidi"/>
        </w:rPr>
        <w:t xml:space="preserve">This drug </w:t>
      </w:r>
      <w:r w:rsidR="00996924" w:rsidRPr="001B728B">
        <w:rPr>
          <w:rFonts w:asciiTheme="majorBidi" w:eastAsia="Calibri" w:hAnsiTheme="majorBidi" w:cstheme="majorBidi"/>
        </w:rPr>
        <w:t>has</w:t>
      </w:r>
      <w:r w:rsidR="006503AA" w:rsidRPr="001B728B">
        <w:rPr>
          <w:rFonts w:asciiTheme="majorBidi" w:eastAsia="Calibri" w:hAnsiTheme="majorBidi" w:cstheme="majorBidi"/>
        </w:rPr>
        <w:t xml:space="preserve"> relatively longer half-life and upon infusion the drug level remains elevated for 6-8h</w:t>
      </w:r>
      <w:r w:rsidR="003C0DD0" w:rsidRPr="001B728B">
        <w:rPr>
          <w:rFonts w:asciiTheme="majorBidi" w:eastAsia="Calibri" w:hAnsiTheme="majorBidi" w:cstheme="majorBidi"/>
        </w:rPr>
        <w:t xml:space="preserve"> </w:t>
      </w:r>
      <w:r w:rsidR="003C0DD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3C0DD0" w:rsidRPr="001B728B">
        <w:rPr>
          <w:rFonts w:asciiTheme="majorBidi" w:eastAsia="Calibri" w:hAnsiTheme="majorBidi" w:cstheme="majorBidi"/>
        </w:rPr>
        <w:fldChar w:fldCharType="end"/>
      </w:r>
      <w:r w:rsidR="006503AA" w:rsidRPr="001B728B">
        <w:rPr>
          <w:rFonts w:asciiTheme="majorBidi" w:eastAsia="Calibri" w:hAnsiTheme="majorBidi" w:cstheme="majorBidi"/>
        </w:rPr>
        <w:t xml:space="preserve">. </w:t>
      </w:r>
      <w:r w:rsidR="00996924" w:rsidRPr="001B728B">
        <w:rPr>
          <w:rFonts w:asciiTheme="majorBidi" w:eastAsia="Calibri" w:hAnsiTheme="majorBidi" w:cstheme="majorBidi"/>
        </w:rPr>
        <w:t>Since the detectable concentration of lipid formulation w</w:t>
      </w:r>
      <w:r w:rsidR="00BB46F8" w:rsidRPr="001B728B">
        <w:rPr>
          <w:rFonts w:asciiTheme="majorBidi" w:eastAsia="Calibri" w:hAnsiTheme="majorBidi" w:cstheme="majorBidi"/>
        </w:rPr>
        <w:t>ere</w:t>
      </w:r>
      <w:r w:rsidR="00996924" w:rsidRPr="001B728B">
        <w:rPr>
          <w:rFonts w:asciiTheme="majorBidi" w:eastAsia="Calibri" w:hAnsiTheme="majorBidi" w:cstheme="majorBidi"/>
        </w:rPr>
        <w:t xml:space="preserve"> very low in brain liposomal formulation was used </w:t>
      </w:r>
      <w:r w:rsidR="00ED4FF2" w:rsidRPr="001B728B">
        <w:rPr>
          <w:rFonts w:asciiTheme="majorBidi" w:eastAsia="Calibri" w:hAnsiTheme="majorBidi" w:cstheme="majorBidi"/>
        </w:rPr>
        <w:t>having 10 times more detectable concentration than lipid formulation in order to</w:t>
      </w:r>
      <w:r w:rsidR="00996924" w:rsidRPr="001B728B">
        <w:rPr>
          <w:rFonts w:asciiTheme="majorBidi" w:eastAsia="Calibri" w:hAnsiTheme="majorBidi" w:cstheme="majorBidi"/>
        </w:rPr>
        <w:t xml:space="preserve"> treat against meningitis</w:t>
      </w:r>
      <w:r w:rsidR="003C0DD0" w:rsidRPr="001B728B">
        <w:rPr>
          <w:rFonts w:asciiTheme="majorBidi" w:eastAsia="Calibri" w:hAnsiTheme="majorBidi" w:cstheme="majorBidi"/>
        </w:rPr>
        <w:t xml:space="preserve"> </w:t>
      </w:r>
      <w:r w:rsidR="003C0DD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3C0DD0" w:rsidRPr="001B728B">
        <w:rPr>
          <w:rFonts w:asciiTheme="majorBidi" w:eastAsia="Calibri" w:hAnsiTheme="majorBidi" w:cstheme="majorBidi"/>
        </w:rPr>
        <w:fldChar w:fldCharType="end"/>
      </w:r>
      <w:r w:rsidR="00996924" w:rsidRPr="001B728B">
        <w:rPr>
          <w:rFonts w:asciiTheme="majorBidi" w:eastAsia="Calibri" w:hAnsiTheme="majorBidi" w:cstheme="majorBidi"/>
        </w:rPr>
        <w:t xml:space="preserve">. </w:t>
      </w:r>
    </w:p>
    <w:p w:rsidR="00F360E1" w:rsidRPr="001B728B" w:rsidRDefault="00F360E1" w:rsidP="000D1C3D">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Although it is been </w:t>
      </w:r>
      <w:r w:rsidR="00BB46F8" w:rsidRPr="001B728B">
        <w:rPr>
          <w:rFonts w:asciiTheme="majorBidi" w:eastAsia="Calibri" w:hAnsiTheme="majorBidi" w:cstheme="majorBidi"/>
        </w:rPr>
        <w:t>primarily recommended</w:t>
      </w:r>
      <w:r w:rsidRPr="001B728B">
        <w:rPr>
          <w:rFonts w:asciiTheme="majorBidi" w:eastAsia="Calibri" w:hAnsiTheme="majorBidi" w:cstheme="majorBidi"/>
        </w:rPr>
        <w:t xml:space="preserve"> antifungal drug, </w:t>
      </w:r>
      <w:r w:rsidR="00215EF2" w:rsidRPr="001B728B">
        <w:rPr>
          <w:rFonts w:asciiTheme="majorBidi" w:eastAsia="Calibri" w:hAnsiTheme="majorBidi" w:cstheme="majorBidi"/>
        </w:rPr>
        <w:t>a</w:t>
      </w:r>
      <w:r w:rsidRPr="001B728B">
        <w:rPr>
          <w:rFonts w:asciiTheme="majorBidi" w:eastAsia="Calibri" w:hAnsiTheme="majorBidi" w:cstheme="majorBidi"/>
        </w:rPr>
        <w:t xml:space="preserve">mphotericin B </w:t>
      </w:r>
      <w:r w:rsidR="003C0DD0" w:rsidRPr="001B728B">
        <w:rPr>
          <w:rFonts w:asciiTheme="majorBidi" w:eastAsia="Calibri" w:hAnsiTheme="majorBidi" w:cstheme="majorBidi"/>
        </w:rPr>
        <w:t>pose</w:t>
      </w:r>
      <w:r w:rsidRPr="001B728B">
        <w:rPr>
          <w:rFonts w:asciiTheme="majorBidi" w:eastAsia="Calibri" w:hAnsiTheme="majorBidi" w:cstheme="majorBidi"/>
        </w:rPr>
        <w:t xml:space="preserve"> side effects as renal damage, hepatotoxicity and infusion related reactions.</w:t>
      </w:r>
      <w:r w:rsidR="00D14460" w:rsidRPr="001B728B">
        <w:rPr>
          <w:rFonts w:asciiTheme="majorBidi" w:eastAsia="Calibri" w:hAnsiTheme="majorBidi" w:cstheme="majorBidi"/>
        </w:rPr>
        <w:t xml:space="preserve"> </w:t>
      </w:r>
      <w:r w:rsidR="00243E22" w:rsidRPr="001B728B">
        <w:rPr>
          <w:rFonts w:asciiTheme="majorBidi" w:eastAsia="Calibri" w:hAnsiTheme="majorBidi" w:cstheme="majorBidi"/>
        </w:rPr>
        <w:t>Among the three formulation deoxycholate form is highly toxic while lipid form is less toxic but expensive</w:t>
      </w:r>
      <w:r w:rsidR="00D14460" w:rsidRPr="001B728B">
        <w:rPr>
          <w:rFonts w:asciiTheme="majorBidi" w:eastAsia="Calibri" w:hAnsiTheme="majorBidi" w:cstheme="majorBidi"/>
        </w:rPr>
        <w:t xml:space="preserve"> </w:t>
      </w:r>
      <w:r w:rsidR="00D1446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D14460" w:rsidRPr="001B728B">
        <w:rPr>
          <w:rFonts w:asciiTheme="majorBidi" w:eastAsia="Calibri" w:hAnsiTheme="majorBidi" w:cstheme="majorBidi"/>
        </w:rPr>
        <w:fldChar w:fldCharType="end"/>
      </w:r>
      <w:r w:rsidR="00243E22" w:rsidRPr="001B728B">
        <w:rPr>
          <w:rFonts w:asciiTheme="majorBidi" w:eastAsia="Calibri" w:hAnsiTheme="majorBidi" w:cstheme="majorBidi"/>
        </w:rPr>
        <w:t xml:space="preserve">. Usually, Lipid based formulation is </w:t>
      </w:r>
      <w:r w:rsidR="00992EF3" w:rsidRPr="001B728B">
        <w:rPr>
          <w:rFonts w:asciiTheme="majorBidi" w:eastAsia="Calibri" w:hAnsiTheme="majorBidi" w:cstheme="majorBidi"/>
        </w:rPr>
        <w:t>first</w:t>
      </w:r>
      <w:r w:rsidR="00FF44F3" w:rsidRPr="001B728B">
        <w:rPr>
          <w:rFonts w:asciiTheme="majorBidi" w:eastAsia="Calibri" w:hAnsiTheme="majorBidi" w:cstheme="majorBidi"/>
        </w:rPr>
        <w:t xml:space="preserve"> </w:t>
      </w:r>
      <w:r w:rsidR="00992EF3" w:rsidRPr="001B728B">
        <w:rPr>
          <w:rFonts w:asciiTheme="majorBidi" w:eastAsia="Calibri" w:hAnsiTheme="majorBidi" w:cstheme="majorBidi"/>
        </w:rPr>
        <w:t>line treatment to</w:t>
      </w:r>
      <w:r w:rsidR="00243E22" w:rsidRPr="001B728B">
        <w:rPr>
          <w:rFonts w:asciiTheme="majorBidi" w:eastAsia="Calibri" w:hAnsiTheme="majorBidi" w:cstheme="majorBidi"/>
        </w:rPr>
        <w:t xml:space="preserve"> candidemia or neutropenic patients with suspected candidiasis. While deoxycholate forms </w:t>
      </w:r>
      <w:r w:rsidR="00FF44F3" w:rsidRPr="001B728B">
        <w:rPr>
          <w:rFonts w:asciiTheme="majorBidi" w:eastAsia="Calibri" w:hAnsiTheme="majorBidi" w:cstheme="majorBidi"/>
        </w:rPr>
        <w:t>second line</w:t>
      </w:r>
      <w:r w:rsidR="00243E22" w:rsidRPr="001B728B">
        <w:rPr>
          <w:rFonts w:asciiTheme="majorBidi" w:eastAsia="Calibri" w:hAnsiTheme="majorBidi" w:cstheme="majorBidi"/>
        </w:rPr>
        <w:t xml:space="preserve"> of treatment for non-neutropenic candidiasis patients. And liposomal formulations are prevalently recommended in patients suffering from candidiasis</w:t>
      </w:r>
      <w:r w:rsidR="000A57EF" w:rsidRPr="001B728B">
        <w:rPr>
          <w:rFonts w:asciiTheme="majorBidi" w:eastAsia="Calibri" w:hAnsiTheme="majorBidi" w:cstheme="majorBidi"/>
        </w:rPr>
        <w:t xml:space="preserve"> of</w:t>
      </w:r>
      <w:r w:rsidR="00243E22" w:rsidRPr="001B728B">
        <w:rPr>
          <w:rFonts w:asciiTheme="majorBidi" w:eastAsia="Calibri" w:hAnsiTheme="majorBidi" w:cstheme="majorBidi"/>
        </w:rPr>
        <w:t xml:space="preserve"> central nervous system, cardiovascular system or eyes</w:t>
      </w:r>
      <w:r w:rsidR="00D14460" w:rsidRPr="001B728B">
        <w:rPr>
          <w:rFonts w:asciiTheme="majorBidi" w:eastAsia="Calibri" w:hAnsiTheme="majorBidi" w:cstheme="majorBidi"/>
        </w:rPr>
        <w:t xml:space="preserve"> </w:t>
      </w:r>
      <w:r w:rsidR="00D1446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D14460" w:rsidRPr="001B728B">
        <w:rPr>
          <w:rFonts w:asciiTheme="majorBidi" w:eastAsia="Calibri" w:hAnsiTheme="majorBidi" w:cstheme="majorBidi"/>
        </w:rPr>
        <w:fldChar w:fldCharType="end"/>
      </w:r>
      <w:r w:rsidR="00243E22" w:rsidRPr="001B728B">
        <w:rPr>
          <w:rFonts w:asciiTheme="majorBidi" w:eastAsia="Calibri" w:hAnsiTheme="majorBidi" w:cstheme="majorBidi"/>
        </w:rPr>
        <w:t xml:space="preserve">. </w:t>
      </w:r>
    </w:p>
    <w:p w:rsidR="00927B1F" w:rsidRPr="001B728B" w:rsidRDefault="00DE0EEB" w:rsidP="000D1C3D">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Resistance to </w:t>
      </w:r>
      <w:r w:rsidR="00215EF2" w:rsidRPr="001B728B">
        <w:rPr>
          <w:rFonts w:asciiTheme="majorBidi" w:eastAsia="Calibri" w:hAnsiTheme="majorBidi" w:cstheme="majorBidi"/>
        </w:rPr>
        <w:t>a</w:t>
      </w:r>
      <w:r w:rsidRPr="001B728B">
        <w:rPr>
          <w:rFonts w:asciiTheme="majorBidi" w:eastAsia="Calibri" w:hAnsiTheme="majorBidi" w:cstheme="majorBidi"/>
        </w:rPr>
        <w:t xml:space="preserve">mphotericin B </w:t>
      </w:r>
      <w:r w:rsidR="000210CB" w:rsidRPr="001B728B">
        <w:rPr>
          <w:rFonts w:asciiTheme="majorBidi" w:eastAsia="Calibri" w:hAnsiTheme="majorBidi" w:cstheme="majorBidi"/>
        </w:rPr>
        <w:t>is</w:t>
      </w:r>
      <w:r w:rsidRPr="001B728B">
        <w:rPr>
          <w:rFonts w:asciiTheme="majorBidi" w:eastAsia="Calibri" w:hAnsiTheme="majorBidi" w:cstheme="majorBidi"/>
        </w:rPr>
        <w:t xml:space="preserve"> rare</w:t>
      </w:r>
      <w:r w:rsidR="000210CB" w:rsidRPr="001B728B">
        <w:rPr>
          <w:rFonts w:asciiTheme="majorBidi" w:eastAsia="Calibri" w:hAnsiTheme="majorBidi" w:cstheme="majorBidi"/>
        </w:rPr>
        <w:t xml:space="preserve"> in</w:t>
      </w:r>
      <w:r w:rsidRPr="001B728B">
        <w:rPr>
          <w:rFonts w:asciiTheme="majorBidi" w:eastAsia="Calibri" w:hAnsiTheme="majorBidi" w:cstheme="majorBidi"/>
        </w:rPr>
        <w:t xml:space="preserve"> </w:t>
      </w:r>
      <w:r w:rsidR="00613DCC" w:rsidRPr="001B728B">
        <w:rPr>
          <w:rFonts w:asciiTheme="majorBidi" w:eastAsia="Calibri" w:hAnsiTheme="majorBidi" w:cstheme="majorBidi"/>
          <w:i/>
          <w:iCs/>
        </w:rPr>
        <w:t>Candida spp</w:t>
      </w:r>
      <w:r w:rsidR="00BA2A17" w:rsidRPr="001B728B">
        <w:rPr>
          <w:rFonts w:asciiTheme="majorBidi" w:eastAsia="Calibri" w:hAnsiTheme="majorBidi" w:cstheme="majorBidi"/>
          <w:i/>
          <w:iCs/>
        </w:rPr>
        <w:t>.</w:t>
      </w:r>
      <w:r w:rsidR="00613DCC" w:rsidRPr="001B728B">
        <w:rPr>
          <w:rFonts w:asciiTheme="majorBidi" w:eastAsia="Calibri" w:hAnsiTheme="majorBidi" w:cstheme="majorBidi"/>
          <w:i/>
          <w:iCs/>
        </w:rPr>
        <w:t>,</w:t>
      </w:r>
      <w:r w:rsidR="000210CB" w:rsidRPr="001B728B">
        <w:rPr>
          <w:rFonts w:asciiTheme="majorBidi" w:eastAsia="Calibri" w:hAnsiTheme="majorBidi" w:cstheme="majorBidi"/>
        </w:rPr>
        <w:t xml:space="preserve"> but resistivity is usually associated with low levels of ergosterol</w:t>
      </w:r>
      <w:r w:rsidR="004035BF" w:rsidRPr="001B728B">
        <w:rPr>
          <w:rFonts w:asciiTheme="majorBidi" w:eastAsia="Calibri" w:hAnsiTheme="majorBidi" w:cstheme="majorBidi"/>
        </w:rPr>
        <w:t xml:space="preserve"> in cellular membranes</w:t>
      </w:r>
      <w:r w:rsidR="000210CB" w:rsidRPr="001B728B">
        <w:rPr>
          <w:rFonts w:asciiTheme="majorBidi" w:eastAsia="Calibri" w:hAnsiTheme="majorBidi" w:cstheme="majorBidi"/>
        </w:rPr>
        <w:t>.</w:t>
      </w:r>
      <w:r w:rsidR="00576059" w:rsidRPr="001B728B">
        <w:rPr>
          <w:rFonts w:asciiTheme="majorBidi" w:eastAsia="Calibri" w:hAnsiTheme="majorBidi" w:cstheme="majorBidi"/>
        </w:rPr>
        <w:t xml:space="preserve"> </w:t>
      </w:r>
      <w:r w:rsidR="005D7B25" w:rsidRPr="001B728B">
        <w:rPr>
          <w:rFonts w:asciiTheme="majorBidi" w:eastAsia="Calibri" w:hAnsiTheme="majorBidi" w:cstheme="majorBidi"/>
        </w:rPr>
        <w:t xml:space="preserve">In </w:t>
      </w:r>
      <w:r w:rsidR="005D7B25" w:rsidRPr="001B728B">
        <w:rPr>
          <w:rFonts w:asciiTheme="majorBidi" w:eastAsia="Calibri" w:hAnsiTheme="majorBidi" w:cstheme="majorBidi"/>
          <w:i/>
          <w:iCs/>
        </w:rPr>
        <w:t>C. glabrata,</w:t>
      </w:r>
      <w:r w:rsidR="00576059" w:rsidRPr="001B728B">
        <w:rPr>
          <w:rFonts w:asciiTheme="majorBidi" w:eastAsia="Calibri" w:hAnsiTheme="majorBidi" w:cstheme="majorBidi"/>
        </w:rPr>
        <w:t xml:space="preserve"> clinical isolates with loss function mutation in ergosterol biosynthesis genes have reported to be resistant</w:t>
      </w:r>
      <w:r w:rsidR="00F237BB" w:rsidRPr="001B728B">
        <w:rPr>
          <w:rFonts w:asciiTheme="majorBidi" w:eastAsia="Calibri" w:hAnsiTheme="majorBidi" w:cstheme="majorBidi"/>
        </w:rPr>
        <w:t xml:space="preserve"> </w:t>
      </w:r>
      <w:r w:rsidR="00F237BB" w:rsidRPr="001B728B">
        <w:rPr>
          <w:rFonts w:asciiTheme="majorBidi" w:eastAsia="Calibri" w:hAnsiTheme="majorBidi" w:cstheme="majorBidi"/>
        </w:rPr>
        <w:fldChar w:fldCharType="begin" w:fldLock="1"/>
      </w:r>
      <w:r w:rsidR="003C0DD0" w:rsidRPr="001B728B">
        <w:rPr>
          <w:rFonts w:asciiTheme="majorBidi" w:eastAsia="Calibri" w:hAnsiTheme="majorBidi" w:cstheme="maj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sidRPr="001B728B">
        <w:rPr>
          <w:rFonts w:asciiTheme="majorBidi" w:eastAsia="Calibri" w:hAnsiTheme="majorBidi" w:cstheme="majorBidi"/>
        </w:rPr>
        <w:fldChar w:fldCharType="separate"/>
      </w:r>
      <w:r w:rsidR="00F237BB" w:rsidRPr="001B728B">
        <w:rPr>
          <w:rFonts w:asciiTheme="majorBidi" w:eastAsia="Calibri" w:hAnsiTheme="majorBidi" w:cstheme="majorBidi"/>
          <w:noProof/>
        </w:rPr>
        <w:t>(Hull et al., 2012)</w:t>
      </w:r>
      <w:r w:rsidR="00F237BB" w:rsidRPr="001B728B">
        <w:rPr>
          <w:rFonts w:asciiTheme="majorBidi" w:eastAsia="Calibri" w:hAnsiTheme="majorBidi" w:cstheme="majorBidi"/>
        </w:rPr>
        <w:fldChar w:fldCharType="end"/>
      </w:r>
      <w:r w:rsidR="00576059" w:rsidRPr="001B728B">
        <w:rPr>
          <w:rFonts w:asciiTheme="majorBidi" w:eastAsia="Calibri" w:hAnsiTheme="majorBidi" w:cstheme="majorBidi"/>
        </w:rPr>
        <w:t xml:space="preserve">. Intriguingly, </w:t>
      </w:r>
      <w:r w:rsidR="00576059" w:rsidRPr="001B728B">
        <w:rPr>
          <w:rFonts w:asciiTheme="majorBidi" w:eastAsia="Calibri" w:hAnsiTheme="majorBidi" w:cstheme="majorBidi"/>
          <w:i/>
          <w:iCs/>
        </w:rPr>
        <w:t>C. glabrata</w:t>
      </w:r>
      <w:r w:rsidR="00576059" w:rsidRPr="001B728B">
        <w:rPr>
          <w:rFonts w:asciiTheme="majorBidi" w:eastAsia="Calibri" w:hAnsiTheme="majorBidi" w:cstheme="majorBidi"/>
        </w:rPr>
        <w:t xml:space="preserve"> have unique ability to uptake sterols from host </w:t>
      </w:r>
      <w:r w:rsidR="00F426CB" w:rsidRPr="001B728B">
        <w:rPr>
          <w:rFonts w:asciiTheme="majorBidi" w:eastAsia="Calibri" w:hAnsiTheme="majorBidi" w:cstheme="majorBidi"/>
        </w:rPr>
        <w:t>in order</w:t>
      </w:r>
      <w:r w:rsidR="00576059" w:rsidRPr="001B728B">
        <w:rPr>
          <w:rFonts w:asciiTheme="majorBidi" w:eastAsia="Calibri" w:hAnsiTheme="majorBidi" w:cstheme="majorBidi"/>
        </w:rPr>
        <w:t xml:space="preserve"> to overcome ergosterol deficiency due to mutation</w:t>
      </w:r>
      <w:r w:rsidR="00F237BB" w:rsidRPr="001B728B">
        <w:rPr>
          <w:rFonts w:asciiTheme="majorBidi" w:eastAsia="Calibri" w:hAnsiTheme="majorBidi" w:cstheme="majorBidi"/>
        </w:rPr>
        <w:t xml:space="preserve"> </w:t>
      </w:r>
      <w:r w:rsidR="00F237BB" w:rsidRPr="001B728B">
        <w:rPr>
          <w:rFonts w:asciiTheme="majorBidi" w:eastAsia="Calibri" w:hAnsiTheme="majorBidi" w:cstheme="majorBidi"/>
        </w:rPr>
        <w:fldChar w:fldCharType="begin" w:fldLock="1"/>
      </w:r>
      <w:r w:rsidR="00F237BB" w:rsidRPr="001B728B">
        <w:rPr>
          <w:rFonts w:asciiTheme="majorBidi" w:eastAsia="Calibri" w:hAnsiTheme="majorBidi" w:cstheme="maj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sidRPr="001B728B">
        <w:rPr>
          <w:rFonts w:asciiTheme="majorBidi" w:eastAsia="Calibri" w:hAnsiTheme="majorBidi" w:cstheme="majorBidi"/>
        </w:rPr>
        <w:fldChar w:fldCharType="separate"/>
      </w:r>
      <w:r w:rsidR="00F237BB" w:rsidRPr="001B728B">
        <w:rPr>
          <w:rFonts w:asciiTheme="majorBidi" w:eastAsia="Calibri" w:hAnsiTheme="majorBidi" w:cstheme="majorBidi"/>
          <w:noProof/>
        </w:rPr>
        <w:t>(Nagi et al., 2013)</w:t>
      </w:r>
      <w:r w:rsidR="00F237BB" w:rsidRPr="001B728B">
        <w:rPr>
          <w:rFonts w:asciiTheme="majorBidi" w:eastAsia="Calibri" w:hAnsiTheme="majorBidi" w:cstheme="majorBidi"/>
        </w:rPr>
        <w:fldChar w:fldCharType="end"/>
      </w:r>
      <w:r w:rsidR="00576059" w:rsidRPr="001B728B">
        <w:rPr>
          <w:rFonts w:asciiTheme="majorBidi" w:eastAsia="Calibri" w:hAnsiTheme="majorBidi" w:cstheme="majorBidi"/>
        </w:rPr>
        <w:t xml:space="preserve">. </w:t>
      </w:r>
    </w:p>
    <w:p w:rsidR="00927B1F" w:rsidRDefault="00927B1F"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6" w:name="_Toc35271394"/>
      <w:r w:rsidRPr="00927B1F">
        <w:rPr>
          <w:rStyle w:val="Strong"/>
          <w:rFonts w:ascii="Bangla MN" w:eastAsia="Calibri" w:hAnsi="Bangla MN"/>
          <w:b w:val="0"/>
          <w:color w:val="1F3864" w:themeColor="accent1" w:themeShade="80"/>
          <w:sz w:val="28"/>
          <w:szCs w:val="24"/>
        </w:rPr>
        <w:t>Allylamines</w:t>
      </w:r>
      <w:bookmarkEnd w:id="36"/>
    </w:p>
    <w:p w:rsidR="00AA7BC0" w:rsidRPr="001B728B" w:rsidRDefault="00377CCC" w:rsidP="00377CCC">
      <w:pPr>
        <w:spacing w:line="360" w:lineRule="auto"/>
        <w:jc w:val="both"/>
        <w:rPr>
          <w:rFonts w:asciiTheme="majorBidi" w:eastAsia="Calibri" w:hAnsiTheme="majorBidi" w:cstheme="majorBidi"/>
        </w:rPr>
      </w:pPr>
      <w:r w:rsidRPr="001B728B">
        <w:rPr>
          <w:rFonts w:asciiTheme="majorBidi" w:eastAsia="Calibri" w:hAnsiTheme="majorBidi" w:cstheme="majorBidi"/>
        </w:rPr>
        <w:t>An unwanted product</w:t>
      </w:r>
      <w:r w:rsidR="00FC3203" w:rsidRPr="001B728B">
        <w:rPr>
          <w:rFonts w:asciiTheme="majorBidi" w:eastAsia="Calibri" w:hAnsiTheme="majorBidi" w:cstheme="majorBidi"/>
        </w:rPr>
        <w:t xml:space="preserve"> </w:t>
      </w:r>
      <w:proofErr w:type="spellStart"/>
      <w:r w:rsidR="00FC3203" w:rsidRPr="001B728B">
        <w:rPr>
          <w:rFonts w:asciiTheme="majorBidi" w:eastAsia="Calibri" w:hAnsiTheme="majorBidi" w:cstheme="majorBidi"/>
        </w:rPr>
        <w:t>naftifine</w:t>
      </w:r>
      <w:proofErr w:type="spellEnd"/>
      <w:r w:rsidR="00FC3203" w:rsidRPr="001B728B">
        <w:rPr>
          <w:rFonts w:asciiTheme="majorBidi" w:eastAsia="Calibri" w:hAnsiTheme="majorBidi" w:cstheme="majorBidi"/>
        </w:rPr>
        <w:t xml:space="preserve"> (an allylamine)</w:t>
      </w:r>
      <w:r w:rsidRPr="001B728B">
        <w:rPr>
          <w:rFonts w:asciiTheme="majorBidi" w:eastAsia="Calibri" w:hAnsiTheme="majorBidi" w:cstheme="majorBidi"/>
        </w:rPr>
        <w:t xml:space="preserve"> of central nervous system drug discovery project accidentally gained importance for its antifungal activity. </w:t>
      </w:r>
      <w:r w:rsidR="00FC3203" w:rsidRPr="001B728B">
        <w:rPr>
          <w:rFonts w:asciiTheme="majorBidi" w:eastAsia="Calibri" w:hAnsiTheme="majorBidi" w:cstheme="majorBidi"/>
        </w:rPr>
        <w:t xml:space="preserve">Allylamines </w:t>
      </w:r>
      <w:r w:rsidR="00394F21" w:rsidRPr="001B728B">
        <w:rPr>
          <w:rFonts w:asciiTheme="majorBidi" w:eastAsia="Calibri" w:hAnsiTheme="majorBidi" w:cstheme="majorBidi"/>
        </w:rPr>
        <w:t>(</w:t>
      </w:r>
      <w:r w:rsidR="00FC3203" w:rsidRPr="001B728B">
        <w:rPr>
          <w:rFonts w:asciiTheme="majorBidi" w:eastAsia="Calibri" w:hAnsiTheme="majorBidi" w:cstheme="majorBidi"/>
        </w:rPr>
        <w:t xml:space="preserve">terbinafine and </w:t>
      </w:r>
      <w:proofErr w:type="spellStart"/>
      <w:r w:rsidR="00FC3203" w:rsidRPr="001B728B">
        <w:rPr>
          <w:rFonts w:asciiTheme="majorBidi" w:eastAsia="Calibri" w:hAnsiTheme="majorBidi" w:cstheme="majorBidi"/>
        </w:rPr>
        <w:t>naftifine</w:t>
      </w:r>
      <w:proofErr w:type="spellEnd"/>
      <w:r w:rsidR="00394F21" w:rsidRPr="001B728B">
        <w:rPr>
          <w:rFonts w:asciiTheme="majorBidi" w:eastAsia="Calibri" w:hAnsiTheme="majorBidi" w:cstheme="majorBidi"/>
        </w:rPr>
        <w:t xml:space="preserve">) </w:t>
      </w:r>
      <w:r w:rsidR="00FC3203" w:rsidRPr="001B728B">
        <w:rPr>
          <w:rFonts w:asciiTheme="majorBidi" w:eastAsia="Calibri" w:hAnsiTheme="majorBidi" w:cstheme="majorBidi"/>
        </w:rPr>
        <w:t xml:space="preserve">show inhibitory effect on squalene epoxidase (Erg1) </w:t>
      </w:r>
      <w:r w:rsidR="000C15DE" w:rsidRPr="001B728B">
        <w:rPr>
          <w:rFonts w:asciiTheme="majorBidi" w:eastAsia="Calibri" w:hAnsiTheme="majorBidi" w:cstheme="majorBidi"/>
        </w:rPr>
        <w:t xml:space="preserve">(Figure 5) </w:t>
      </w:r>
      <w:r w:rsidR="00FC3203" w:rsidRPr="001B728B">
        <w:rPr>
          <w:rFonts w:asciiTheme="majorBidi" w:eastAsia="Calibri" w:hAnsiTheme="majorBidi" w:cstheme="majorBidi"/>
        </w:rPr>
        <w:t xml:space="preserve">involved in catalysis of squalene to 2,3-oxidosqualene causing accumulation of toxic squalene in fungal cells. </w:t>
      </w:r>
      <w:r w:rsidR="000D325C" w:rsidRPr="001B728B">
        <w:rPr>
          <w:rFonts w:asciiTheme="majorBidi" w:eastAsia="Calibri" w:hAnsiTheme="majorBidi" w:cstheme="majorBidi"/>
        </w:rPr>
        <w:t xml:space="preserve"> In case of </w:t>
      </w:r>
      <w:r w:rsidR="000D325C" w:rsidRPr="001B728B">
        <w:rPr>
          <w:rFonts w:asciiTheme="majorBidi" w:eastAsia="Calibri" w:hAnsiTheme="majorBidi" w:cstheme="majorBidi"/>
          <w:i/>
          <w:iCs/>
        </w:rPr>
        <w:t>C. albicans</w:t>
      </w:r>
      <w:r w:rsidR="000D325C" w:rsidRPr="001B728B">
        <w:rPr>
          <w:rFonts w:asciiTheme="majorBidi" w:eastAsia="Calibri" w:hAnsiTheme="majorBidi" w:cstheme="majorBidi"/>
        </w:rPr>
        <w:t xml:space="preserve">, lower concentration of drug show fungistatic effect while higher concentration </w:t>
      </w:r>
      <w:r w:rsidR="000C15DE" w:rsidRPr="001B728B">
        <w:rPr>
          <w:rFonts w:asciiTheme="majorBidi" w:eastAsia="Calibri" w:hAnsiTheme="majorBidi" w:cstheme="majorBidi"/>
        </w:rPr>
        <w:t>has</w:t>
      </w:r>
      <w:r w:rsidR="000D325C" w:rsidRPr="001B728B">
        <w:rPr>
          <w:rFonts w:asciiTheme="majorBidi" w:eastAsia="Calibri" w:hAnsiTheme="majorBidi" w:cstheme="majorBidi"/>
        </w:rPr>
        <w:t xml:space="preserve"> fungicidal effect in ectopic infections</w:t>
      </w:r>
      <w:r w:rsidR="00D77043" w:rsidRPr="001B728B">
        <w:rPr>
          <w:rFonts w:asciiTheme="majorBidi" w:eastAsia="Calibri" w:hAnsiTheme="majorBidi" w:cstheme="majorBidi"/>
        </w:rPr>
        <w:t xml:space="preserve"> </w:t>
      </w:r>
      <w:r w:rsidR="00D77043" w:rsidRPr="001B728B">
        <w:rPr>
          <w:rFonts w:asciiTheme="majorBidi" w:eastAsia="Calibri" w:hAnsiTheme="majorBidi" w:cstheme="majorBidi"/>
        </w:rPr>
        <w:fldChar w:fldCharType="begin" w:fldLock="1"/>
      </w:r>
      <w:r w:rsidR="00BC4276" w:rsidRPr="001B728B">
        <w:rPr>
          <w:rFonts w:asciiTheme="majorBidi" w:eastAsia="Calibri" w:hAnsiTheme="majorBidi" w:cstheme="maj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sidRPr="001B728B">
        <w:rPr>
          <w:rFonts w:asciiTheme="majorBidi" w:eastAsia="Calibri" w:hAnsiTheme="majorBidi" w:cstheme="majorBidi"/>
        </w:rPr>
        <w:fldChar w:fldCharType="separate"/>
      </w:r>
      <w:r w:rsidR="00D77043" w:rsidRPr="001B728B">
        <w:rPr>
          <w:rFonts w:asciiTheme="majorBidi" w:eastAsia="Calibri" w:hAnsiTheme="majorBidi" w:cstheme="majorBidi"/>
          <w:noProof/>
        </w:rPr>
        <w:t>(Hartman and Sanglard, 1997)</w:t>
      </w:r>
      <w:r w:rsidR="00D77043" w:rsidRPr="001B728B">
        <w:rPr>
          <w:rFonts w:asciiTheme="majorBidi" w:eastAsia="Calibri" w:hAnsiTheme="majorBidi" w:cstheme="majorBidi"/>
        </w:rPr>
        <w:fldChar w:fldCharType="end"/>
      </w:r>
      <w:r w:rsidR="000D325C" w:rsidRPr="001B728B">
        <w:rPr>
          <w:rFonts w:asciiTheme="majorBidi" w:eastAsia="Calibri" w:hAnsiTheme="majorBidi" w:cstheme="majorBidi"/>
        </w:rPr>
        <w:t xml:space="preserve">. </w:t>
      </w:r>
      <w:r w:rsidR="005B58E8" w:rsidRPr="001B728B">
        <w:rPr>
          <w:rFonts w:asciiTheme="majorBidi" w:eastAsia="Calibri" w:hAnsiTheme="majorBidi" w:cstheme="majorBidi"/>
        </w:rPr>
        <w:t>Terbinafine is highly effective against dermatophytes in systemic and topical infections</w:t>
      </w:r>
      <w:r w:rsidR="006E1B59" w:rsidRPr="001B728B">
        <w:rPr>
          <w:rFonts w:asciiTheme="majorBidi" w:eastAsia="Calibri" w:hAnsiTheme="majorBidi" w:cstheme="majorBidi"/>
        </w:rPr>
        <w:t xml:space="preserve"> like </w:t>
      </w:r>
      <w:r w:rsidR="005B469A" w:rsidRPr="001B728B">
        <w:rPr>
          <w:rFonts w:asciiTheme="majorBidi" w:eastAsia="Calibri" w:hAnsiTheme="majorBidi" w:cstheme="majorBidi"/>
        </w:rPr>
        <w:t>toenail infections</w:t>
      </w:r>
      <w:r w:rsidR="00D77043" w:rsidRPr="001B728B">
        <w:rPr>
          <w:rFonts w:asciiTheme="majorBidi" w:eastAsia="Calibri" w:hAnsiTheme="majorBidi" w:cstheme="majorBidi"/>
        </w:rPr>
        <w:t xml:space="preserve"> </w:t>
      </w:r>
      <w:r w:rsidR="00D77043" w:rsidRPr="001B728B">
        <w:rPr>
          <w:rFonts w:asciiTheme="majorBidi" w:eastAsia="Calibri" w:hAnsiTheme="majorBidi" w:cstheme="majorBidi"/>
        </w:rPr>
        <w:fldChar w:fldCharType="begin" w:fldLock="1"/>
      </w:r>
      <w:r w:rsidR="00D77043" w:rsidRPr="001B728B">
        <w:rPr>
          <w:rFonts w:asciiTheme="majorBidi" w:eastAsia="Calibri" w:hAnsiTheme="majorBidi" w:cstheme="maj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sidRPr="001B728B">
        <w:rPr>
          <w:rFonts w:asciiTheme="majorBidi" w:eastAsia="Calibri" w:hAnsiTheme="majorBidi" w:cstheme="majorBidi"/>
        </w:rPr>
        <w:fldChar w:fldCharType="separate"/>
      </w:r>
      <w:r w:rsidR="00D77043" w:rsidRPr="001B728B">
        <w:rPr>
          <w:rFonts w:asciiTheme="majorBidi" w:eastAsia="Calibri" w:hAnsiTheme="majorBidi" w:cstheme="majorBidi"/>
          <w:noProof/>
        </w:rPr>
        <w:t xml:space="preserve">(Balfour </w:t>
      </w:r>
      <w:r w:rsidR="00D77043" w:rsidRPr="001B728B">
        <w:rPr>
          <w:rFonts w:asciiTheme="majorBidi" w:eastAsia="Calibri" w:hAnsiTheme="majorBidi" w:cstheme="majorBidi"/>
          <w:noProof/>
        </w:rPr>
        <w:lastRenderedPageBreak/>
        <w:t>and Faulds, 1992)</w:t>
      </w:r>
      <w:r w:rsidR="00D77043" w:rsidRPr="001B728B">
        <w:rPr>
          <w:rFonts w:asciiTheme="majorBidi" w:eastAsia="Calibri" w:hAnsiTheme="majorBidi" w:cstheme="majorBidi"/>
        </w:rPr>
        <w:fldChar w:fldCharType="end"/>
      </w:r>
      <w:r w:rsidR="005B58E8" w:rsidRPr="001B728B">
        <w:rPr>
          <w:rFonts w:asciiTheme="majorBidi" w:eastAsia="Calibri" w:hAnsiTheme="majorBidi" w:cstheme="majorBidi"/>
        </w:rPr>
        <w:t>.</w:t>
      </w:r>
      <w:r w:rsidR="006E1B59" w:rsidRPr="001B728B">
        <w:rPr>
          <w:rFonts w:asciiTheme="majorBidi" w:eastAsia="Calibri" w:hAnsiTheme="majorBidi" w:cstheme="majorBidi"/>
        </w:rPr>
        <w:t xml:space="preserve"> </w:t>
      </w:r>
      <w:r w:rsidR="005B469A" w:rsidRPr="001B728B">
        <w:rPr>
          <w:rFonts w:asciiTheme="majorBidi" w:eastAsia="Calibri" w:hAnsiTheme="majorBidi" w:cstheme="majorBidi"/>
        </w:rPr>
        <w:t>However, in non-</w:t>
      </w:r>
      <w:proofErr w:type="spellStart"/>
      <w:r w:rsidR="005B469A" w:rsidRPr="001B728B">
        <w:rPr>
          <w:rFonts w:asciiTheme="majorBidi" w:eastAsia="Calibri" w:hAnsiTheme="majorBidi" w:cstheme="majorBidi"/>
        </w:rPr>
        <w:t>dermatophytic</w:t>
      </w:r>
      <w:proofErr w:type="spellEnd"/>
      <w:r w:rsidR="005B469A" w:rsidRPr="001B728B">
        <w:rPr>
          <w:rFonts w:asciiTheme="majorBidi" w:eastAsia="Calibri" w:hAnsiTheme="majorBidi" w:cstheme="majorBidi"/>
        </w:rPr>
        <w:t xml:space="preserve"> infections like invasive aspergillosis, disseminated </w:t>
      </w:r>
      <w:proofErr w:type="spellStart"/>
      <w:r w:rsidR="005B469A" w:rsidRPr="001B728B">
        <w:rPr>
          <w:rFonts w:asciiTheme="majorBidi" w:eastAsia="Calibri" w:hAnsiTheme="majorBidi" w:cstheme="majorBidi"/>
        </w:rPr>
        <w:t>fusariosis</w:t>
      </w:r>
      <w:proofErr w:type="spellEnd"/>
      <w:r w:rsidR="005B469A" w:rsidRPr="001B728B">
        <w:rPr>
          <w:rFonts w:asciiTheme="majorBidi" w:eastAsia="Calibri" w:hAnsiTheme="majorBidi" w:cstheme="majorBidi"/>
        </w:rPr>
        <w:t xml:space="preserve">, </w:t>
      </w:r>
      <w:proofErr w:type="spellStart"/>
      <w:r w:rsidR="005B469A" w:rsidRPr="001B728B">
        <w:rPr>
          <w:rFonts w:asciiTheme="majorBidi" w:eastAsia="Calibri" w:hAnsiTheme="majorBidi" w:cstheme="majorBidi"/>
        </w:rPr>
        <w:t>scedosporiosis</w:t>
      </w:r>
      <w:proofErr w:type="spellEnd"/>
      <w:r w:rsidR="005B469A" w:rsidRPr="001B728B">
        <w:rPr>
          <w:rFonts w:asciiTheme="majorBidi" w:eastAsia="Calibri" w:hAnsiTheme="majorBidi" w:cstheme="majorBidi"/>
        </w:rPr>
        <w:t xml:space="preserve"> or oral </w:t>
      </w:r>
      <w:proofErr w:type="spellStart"/>
      <w:r w:rsidR="005B469A" w:rsidRPr="001B728B">
        <w:rPr>
          <w:rFonts w:asciiTheme="majorBidi" w:eastAsia="Calibri" w:hAnsiTheme="majorBidi" w:cstheme="majorBidi"/>
        </w:rPr>
        <w:t>candidosis</w:t>
      </w:r>
      <w:proofErr w:type="spellEnd"/>
      <w:r w:rsidR="005B469A" w:rsidRPr="001B728B">
        <w:rPr>
          <w:rFonts w:asciiTheme="majorBidi" w:eastAsia="Calibri" w:hAnsiTheme="majorBidi" w:cstheme="majorBidi"/>
        </w:rPr>
        <w:t xml:space="preserve"> efficacy of terbinafine is underappreciated. </w:t>
      </w:r>
      <w:r w:rsidR="003A6A42" w:rsidRPr="001B728B">
        <w:rPr>
          <w:rFonts w:asciiTheme="majorBidi" w:eastAsia="Calibri" w:hAnsiTheme="majorBidi" w:cstheme="majorBidi"/>
        </w:rPr>
        <w:t>Studies suspect that if administered in combination with other antifungal drugs terbinafine might be effective against resistant yeast/mold or other non-</w:t>
      </w:r>
      <w:proofErr w:type="spellStart"/>
      <w:r w:rsidR="003A6A42" w:rsidRPr="001B728B">
        <w:rPr>
          <w:rFonts w:asciiTheme="majorBidi" w:eastAsia="Calibri" w:hAnsiTheme="majorBidi" w:cstheme="majorBidi"/>
        </w:rPr>
        <w:t>dermatophytic</w:t>
      </w:r>
      <w:proofErr w:type="spellEnd"/>
      <w:r w:rsidR="003A6A42" w:rsidRPr="001B728B">
        <w:rPr>
          <w:rFonts w:asciiTheme="majorBidi" w:eastAsia="Calibri" w:hAnsiTheme="majorBidi" w:cstheme="majorBidi"/>
        </w:rPr>
        <w:t xml:space="preserve"> infections</w:t>
      </w:r>
      <w:r w:rsidR="00394F21" w:rsidRPr="001B728B">
        <w:rPr>
          <w:rFonts w:asciiTheme="majorBidi" w:eastAsia="Calibri" w:hAnsiTheme="majorBidi" w:cstheme="majorBidi"/>
        </w:rPr>
        <w:t xml:space="preserve"> </w:t>
      </w:r>
      <w:r w:rsidR="00D77043" w:rsidRPr="001B728B">
        <w:rPr>
          <w:rFonts w:asciiTheme="majorBidi" w:eastAsia="Calibri" w:hAnsiTheme="majorBidi" w:cstheme="majorBidi"/>
        </w:rPr>
        <w:fldChar w:fldCharType="begin" w:fldLock="1"/>
      </w:r>
      <w:r w:rsidR="00D77043" w:rsidRPr="001B728B">
        <w:rPr>
          <w:rFonts w:asciiTheme="majorBidi" w:eastAsia="Calibri" w:hAnsiTheme="majorBidi" w:cstheme="maj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sidRPr="001B728B">
        <w:rPr>
          <w:rFonts w:asciiTheme="majorBidi" w:eastAsia="Calibri" w:hAnsiTheme="majorBidi" w:cstheme="majorBidi"/>
        </w:rPr>
        <w:fldChar w:fldCharType="separate"/>
      </w:r>
      <w:r w:rsidR="00D77043" w:rsidRPr="001B728B">
        <w:rPr>
          <w:rFonts w:asciiTheme="majorBidi" w:eastAsia="Calibri" w:hAnsiTheme="majorBidi" w:cstheme="majorBidi"/>
          <w:noProof/>
        </w:rPr>
        <w:t>(Krishnan-Natesan, 2009)</w:t>
      </w:r>
      <w:r w:rsidR="00D77043" w:rsidRPr="001B728B">
        <w:rPr>
          <w:rFonts w:asciiTheme="majorBidi" w:eastAsia="Calibri" w:hAnsiTheme="majorBidi" w:cstheme="majorBidi"/>
        </w:rPr>
        <w:fldChar w:fldCharType="end"/>
      </w:r>
      <w:r w:rsidR="003A6A42" w:rsidRPr="001B728B">
        <w:rPr>
          <w:rFonts w:asciiTheme="majorBidi" w:eastAsia="Calibri" w:hAnsiTheme="majorBidi" w:cstheme="majorBidi"/>
        </w:rPr>
        <w:t xml:space="preserve">. </w:t>
      </w:r>
    </w:p>
    <w:p w:rsidR="00927B1F" w:rsidRDefault="00172DBB"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7" w:name="_Toc35271395"/>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7"/>
    </w:p>
    <w:p w:rsidR="00927B1F" w:rsidRPr="001B728B" w:rsidRDefault="00172DBB" w:rsidP="000D1C3D">
      <w:pPr>
        <w:spacing w:line="360" w:lineRule="auto"/>
        <w:jc w:val="both"/>
        <w:rPr>
          <w:rFonts w:asciiTheme="majorBidi" w:eastAsia="Calibri" w:hAnsiTheme="majorBidi" w:cstheme="majorBidi"/>
        </w:rPr>
      </w:pPr>
      <w:r w:rsidRPr="001B728B">
        <w:rPr>
          <w:rFonts w:asciiTheme="majorBidi" w:eastAsia="Calibri" w:hAnsiTheme="majorBidi" w:cstheme="majorBidi"/>
        </w:rPr>
        <w:t>Morpholines</w:t>
      </w:r>
      <w:r w:rsidR="00664544" w:rsidRPr="001B728B">
        <w:rPr>
          <w:rFonts w:asciiTheme="majorBidi" w:eastAsia="Calibri" w:hAnsiTheme="majorBidi" w:cstheme="majorBidi"/>
        </w:rPr>
        <w:t xml:space="preserve"> </w:t>
      </w:r>
      <w:r w:rsidRPr="001B728B">
        <w:rPr>
          <w:rFonts w:asciiTheme="majorBidi" w:eastAsia="Calibri" w:hAnsiTheme="majorBidi" w:cstheme="majorBidi"/>
        </w:rPr>
        <w:t xml:space="preserve">are compounds with large ring N-substituents having fungicidal activity </w:t>
      </w:r>
      <w:r w:rsidR="00644743" w:rsidRPr="001B728B">
        <w:rPr>
          <w:rFonts w:asciiTheme="majorBidi" w:eastAsia="Calibri" w:hAnsiTheme="majorBidi" w:cstheme="majorBidi"/>
        </w:rPr>
        <w:t>in fungi</w:t>
      </w:r>
      <w:r w:rsidRPr="001B728B">
        <w:rPr>
          <w:rFonts w:asciiTheme="majorBidi" w:eastAsia="Calibri" w:hAnsiTheme="majorBidi" w:cstheme="majorBidi"/>
        </w:rPr>
        <w:t xml:space="preserve"> infected plants and animals</w:t>
      </w:r>
      <w:r w:rsidR="00844928" w:rsidRPr="001B728B">
        <w:rPr>
          <w:rFonts w:asciiTheme="majorBidi" w:eastAsia="Calibri" w:hAnsiTheme="majorBidi" w:cstheme="majorBidi"/>
        </w:rPr>
        <w:t xml:space="preserve"> </w:t>
      </w:r>
      <w:r w:rsidR="00844928" w:rsidRPr="001B728B">
        <w:rPr>
          <w:rFonts w:asciiTheme="majorBidi" w:eastAsia="Calibri" w:hAnsiTheme="majorBidi" w:cstheme="majorBidi"/>
        </w:rPr>
        <w:fldChar w:fldCharType="begin" w:fldLock="1"/>
      </w:r>
      <w:r w:rsidR="00844928" w:rsidRPr="001B728B">
        <w:rPr>
          <w:rFonts w:asciiTheme="majorBidi" w:eastAsia="Calibri" w:hAnsiTheme="majorBidi" w:cstheme="maj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sidRPr="001B728B">
        <w:rPr>
          <w:rFonts w:asciiTheme="majorBidi" w:eastAsia="Calibri" w:hAnsiTheme="majorBidi" w:cstheme="majorBidi"/>
        </w:rPr>
        <w:fldChar w:fldCharType="separate"/>
      </w:r>
      <w:r w:rsidR="00844928" w:rsidRPr="001B728B">
        <w:rPr>
          <w:rFonts w:asciiTheme="majorBidi" w:eastAsia="Calibri" w:hAnsiTheme="majorBidi" w:cstheme="majorBidi"/>
          <w:noProof/>
        </w:rPr>
        <w:t>(Mercer, 1991)</w:t>
      </w:r>
      <w:r w:rsidR="00844928" w:rsidRPr="001B728B">
        <w:rPr>
          <w:rFonts w:asciiTheme="majorBidi" w:eastAsia="Calibri" w:hAnsiTheme="majorBidi" w:cstheme="majorBidi"/>
        </w:rPr>
        <w:fldChar w:fldCharType="end"/>
      </w:r>
      <w:r w:rsidRPr="001B728B">
        <w:rPr>
          <w:rFonts w:asciiTheme="majorBidi" w:eastAsia="Calibri" w:hAnsiTheme="majorBidi" w:cstheme="majorBidi"/>
        </w:rPr>
        <w:t xml:space="preserve">. </w:t>
      </w:r>
      <w:r w:rsidR="002C676C" w:rsidRPr="001B728B">
        <w:rPr>
          <w:rFonts w:asciiTheme="majorBidi" w:eastAsia="Calibri" w:hAnsiTheme="majorBidi" w:cstheme="majorBidi"/>
        </w:rPr>
        <w:t xml:space="preserve">Unique characteristic of </w:t>
      </w:r>
      <w:r w:rsidR="006631BF" w:rsidRPr="001B728B">
        <w:rPr>
          <w:rFonts w:asciiTheme="majorBidi" w:eastAsia="Calibri" w:hAnsiTheme="majorBidi" w:cstheme="majorBidi"/>
        </w:rPr>
        <w:t xml:space="preserve">morpholines, </w:t>
      </w:r>
      <w:r w:rsidR="002C676C" w:rsidRPr="001B728B">
        <w:rPr>
          <w:rFonts w:asciiTheme="majorBidi" w:eastAsia="Calibri" w:hAnsiTheme="majorBidi" w:cstheme="majorBidi"/>
        </w:rPr>
        <w:t>amorolfine</w:t>
      </w:r>
      <w:r w:rsidR="006631BF" w:rsidRPr="001B728B">
        <w:rPr>
          <w:rFonts w:asciiTheme="majorBidi" w:eastAsia="Calibri" w:hAnsiTheme="majorBidi" w:cstheme="majorBidi"/>
        </w:rPr>
        <w:t xml:space="preserve"> acting specifically on human pathogenic fungus is that it inhibits activity of</w:t>
      </w:r>
      <w:r w:rsidR="00E34614" w:rsidRPr="001B728B">
        <w:rPr>
          <w:rFonts w:asciiTheme="majorBidi" w:eastAsia="Calibri" w:hAnsiTheme="majorBidi" w:cstheme="majorBidi"/>
        </w:rPr>
        <w:t xml:space="preserve"> two different enzymes of the </w:t>
      </w:r>
      <w:r w:rsidR="002C676C" w:rsidRPr="001B728B">
        <w:rPr>
          <w:rFonts w:asciiTheme="majorBidi" w:eastAsia="Calibri" w:hAnsiTheme="majorBidi" w:cstheme="majorBidi"/>
        </w:rPr>
        <w:t xml:space="preserve">same </w:t>
      </w:r>
      <w:r w:rsidR="00E34614" w:rsidRPr="001B728B">
        <w:rPr>
          <w:rFonts w:asciiTheme="majorBidi" w:eastAsia="Calibri" w:hAnsiTheme="majorBidi" w:cstheme="majorBidi"/>
        </w:rPr>
        <w:t>ergosterol biosynthesis pathway</w:t>
      </w:r>
      <w:r w:rsidR="00046CF7" w:rsidRPr="001B728B">
        <w:rPr>
          <w:rFonts w:asciiTheme="majorBidi" w:eastAsia="Calibri" w:hAnsiTheme="majorBidi" w:cstheme="majorBidi"/>
        </w:rPr>
        <w:t xml:space="preserve"> (Figure 5)</w:t>
      </w:r>
      <w:r w:rsidR="006631BF" w:rsidRPr="001B728B">
        <w:rPr>
          <w:rFonts w:asciiTheme="majorBidi" w:eastAsia="Calibri" w:hAnsiTheme="majorBidi" w:cstheme="majorBidi"/>
        </w:rPr>
        <w:t xml:space="preserve">. </w:t>
      </w:r>
      <w:r w:rsidR="00E34614" w:rsidRPr="001B728B">
        <w:rPr>
          <w:rFonts w:asciiTheme="majorBidi" w:eastAsia="Calibri" w:hAnsiTheme="majorBidi" w:cstheme="majorBidi"/>
        </w:rPr>
        <w:t xml:space="preserve"> </w:t>
      </w:r>
      <w:r w:rsidR="006631BF" w:rsidRPr="001B728B">
        <w:rPr>
          <w:rFonts w:asciiTheme="majorBidi" w:hAnsiTheme="majorBidi" w:cstheme="majorBidi"/>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sidRPr="001B728B">
        <w:rPr>
          <w:rFonts w:asciiTheme="majorBidi" w:hAnsiTheme="majorBidi" w:cstheme="majorBidi"/>
          <w:color w:val="000000"/>
          <w:shd w:val="clear" w:color="auto" w:fill="FFFFFF"/>
        </w:rPr>
        <w:t xml:space="preserve"> </w:t>
      </w:r>
      <w:r w:rsidR="00844928" w:rsidRPr="001B728B">
        <w:rPr>
          <w:rFonts w:asciiTheme="majorBidi" w:eastAsia="Calibri" w:hAnsiTheme="majorBidi" w:cstheme="majorBidi"/>
        </w:rPr>
        <w:fldChar w:fldCharType="begin" w:fldLock="1"/>
      </w:r>
      <w:r w:rsidR="00844928" w:rsidRPr="001B728B">
        <w:rPr>
          <w:rFonts w:asciiTheme="majorBidi" w:eastAsia="Calibri" w:hAnsiTheme="majorBidi" w:cstheme="maj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sidRPr="001B728B">
        <w:rPr>
          <w:rFonts w:asciiTheme="majorBidi" w:eastAsia="Calibri" w:hAnsiTheme="majorBidi" w:cstheme="majorBidi"/>
        </w:rPr>
        <w:fldChar w:fldCharType="separate"/>
      </w:r>
      <w:r w:rsidR="00844928" w:rsidRPr="001B728B">
        <w:rPr>
          <w:rFonts w:asciiTheme="majorBidi" w:eastAsia="Calibri" w:hAnsiTheme="majorBidi" w:cstheme="majorBidi"/>
          <w:noProof/>
        </w:rPr>
        <w:t>(Hartman and Sanglard, 1997; Jachak et al., 2015)</w:t>
      </w:r>
      <w:r w:rsidR="00844928" w:rsidRPr="001B728B">
        <w:rPr>
          <w:rFonts w:asciiTheme="majorBidi" w:eastAsia="Calibri" w:hAnsiTheme="majorBidi" w:cstheme="majorBidi"/>
        </w:rPr>
        <w:fldChar w:fldCharType="end"/>
      </w:r>
      <w:r w:rsidR="006631BF" w:rsidRPr="001B728B">
        <w:rPr>
          <w:rFonts w:asciiTheme="majorBidi" w:hAnsiTheme="majorBidi" w:cstheme="majorBidi"/>
          <w:color w:val="000000"/>
          <w:shd w:val="clear" w:color="auto" w:fill="FFFFFF"/>
        </w:rPr>
        <w:t>.</w:t>
      </w:r>
      <w:r w:rsidR="006631BF" w:rsidRPr="001B728B">
        <w:rPr>
          <w:rFonts w:asciiTheme="majorBidi" w:eastAsia="Calibri" w:hAnsiTheme="majorBidi" w:cstheme="majorBidi"/>
        </w:rPr>
        <w:t xml:space="preserve"> Amorolfine inhibits enzymes</w:t>
      </w:r>
      <w:r w:rsidR="006631BF" w:rsidRPr="001B728B">
        <w:rPr>
          <w:rFonts w:asciiTheme="majorBidi" w:hAnsiTheme="majorBidi" w:cstheme="majorBidi"/>
          <w:color w:val="000000"/>
          <w:shd w:val="clear" w:color="auto" w:fill="FFFFFF"/>
        </w:rPr>
        <w:t xml:space="preserve"> </w:t>
      </w:r>
      <w:r w:rsidR="00E34614" w:rsidRPr="001B728B">
        <w:rPr>
          <w:rFonts w:asciiTheme="majorBidi" w:eastAsia="Calibri" w:hAnsiTheme="majorBidi" w:cstheme="majorBidi"/>
          <w:i/>
          <w:iCs/>
        </w:rPr>
        <w:t xml:space="preserve">viz. </w:t>
      </w:r>
      <w:r w:rsidR="00E34614" w:rsidRPr="001B728B">
        <w:rPr>
          <w:rFonts w:asciiTheme="majorBidi" w:hAnsiTheme="majorBidi" w:cstheme="majorBidi"/>
          <w:color w:val="000000"/>
          <w:shd w:val="clear" w:color="auto" w:fill="FFFFFF"/>
        </w:rPr>
        <w:t>sterol Δ</w:t>
      </w:r>
      <w:r w:rsidR="00E34614" w:rsidRPr="001B728B">
        <w:rPr>
          <w:rFonts w:asciiTheme="majorBidi" w:hAnsiTheme="majorBidi" w:cstheme="majorBidi"/>
          <w:color w:val="000000"/>
          <w:sz w:val="20"/>
          <w:szCs w:val="20"/>
          <w:vertAlign w:val="superscript"/>
        </w:rPr>
        <w:t>14</w:t>
      </w:r>
      <w:r w:rsidR="00E34614" w:rsidRPr="001B728B">
        <w:rPr>
          <w:rStyle w:val="apple-converted-space"/>
          <w:rFonts w:asciiTheme="majorBidi" w:eastAsiaTheme="majorEastAsia" w:hAnsiTheme="majorBidi" w:cstheme="majorBidi"/>
          <w:color w:val="000000"/>
          <w:shd w:val="clear" w:color="auto" w:fill="FFFFFF"/>
        </w:rPr>
        <w:t> </w:t>
      </w:r>
      <w:r w:rsidR="00E34614" w:rsidRPr="001B728B">
        <w:rPr>
          <w:rFonts w:asciiTheme="majorBidi" w:hAnsiTheme="majorBidi" w:cstheme="majorBidi"/>
          <w:color w:val="000000"/>
          <w:shd w:val="clear" w:color="auto" w:fill="FFFFFF"/>
        </w:rPr>
        <w:t>reductase</w:t>
      </w:r>
      <w:r w:rsidR="007778D3" w:rsidRPr="001B728B">
        <w:rPr>
          <w:rFonts w:asciiTheme="majorBidi" w:hAnsiTheme="majorBidi" w:cstheme="majorBidi"/>
          <w:color w:val="000000"/>
          <w:shd w:val="clear" w:color="auto" w:fill="FFFFFF"/>
        </w:rPr>
        <w:t xml:space="preserve"> (Erg24</w:t>
      </w:r>
      <w:r w:rsidR="00844928" w:rsidRPr="001B728B">
        <w:rPr>
          <w:rFonts w:asciiTheme="majorBidi" w:hAnsiTheme="majorBidi" w:cstheme="majorBidi"/>
          <w:color w:val="000000"/>
          <w:shd w:val="clear" w:color="auto" w:fill="FFFFFF"/>
        </w:rPr>
        <w:t>) and</w:t>
      </w:r>
      <w:r w:rsidR="00E34614" w:rsidRPr="001B728B">
        <w:rPr>
          <w:rFonts w:asciiTheme="majorBidi" w:hAnsiTheme="majorBidi" w:cstheme="majorBidi"/>
          <w:color w:val="000000"/>
          <w:shd w:val="clear" w:color="auto" w:fill="FFFFFF"/>
        </w:rPr>
        <w:t xml:space="preserve"> sterol Δ</w:t>
      </w:r>
      <w:r w:rsidR="00E34614" w:rsidRPr="001B728B">
        <w:rPr>
          <w:rFonts w:asciiTheme="majorBidi" w:hAnsiTheme="majorBidi" w:cstheme="majorBidi"/>
          <w:color w:val="000000"/>
          <w:sz w:val="20"/>
          <w:szCs w:val="20"/>
          <w:vertAlign w:val="superscript"/>
        </w:rPr>
        <w:t>7</w:t>
      </w:r>
      <w:r w:rsidR="00E34614" w:rsidRPr="001B728B">
        <w:rPr>
          <w:rFonts w:asciiTheme="majorBidi" w:hAnsiTheme="majorBidi" w:cstheme="majorBidi"/>
          <w:color w:val="000000"/>
          <w:shd w:val="clear" w:color="auto" w:fill="FFFFFF"/>
        </w:rPr>
        <w:t>-Δ</w:t>
      </w:r>
      <w:r w:rsidR="00E34614" w:rsidRPr="001B728B">
        <w:rPr>
          <w:rFonts w:asciiTheme="majorBidi" w:hAnsiTheme="majorBidi" w:cstheme="majorBidi"/>
          <w:color w:val="000000"/>
          <w:sz w:val="20"/>
          <w:szCs w:val="20"/>
          <w:vertAlign w:val="superscript"/>
        </w:rPr>
        <w:t>8</w:t>
      </w:r>
      <w:r w:rsidR="00E34614" w:rsidRPr="001B728B">
        <w:rPr>
          <w:rStyle w:val="apple-converted-space"/>
          <w:rFonts w:asciiTheme="majorBidi" w:eastAsiaTheme="majorEastAsia" w:hAnsiTheme="majorBidi" w:cstheme="majorBidi"/>
          <w:color w:val="000000"/>
          <w:shd w:val="clear" w:color="auto" w:fill="FFFFFF"/>
        </w:rPr>
        <w:t> </w:t>
      </w:r>
      <w:r w:rsidR="00E34614" w:rsidRPr="001B728B">
        <w:rPr>
          <w:rFonts w:asciiTheme="majorBidi" w:hAnsiTheme="majorBidi" w:cstheme="majorBidi"/>
          <w:color w:val="000000"/>
          <w:shd w:val="clear" w:color="auto" w:fill="FFFFFF"/>
        </w:rPr>
        <w:t>isomerase</w:t>
      </w:r>
      <w:r w:rsidR="007778D3" w:rsidRPr="001B728B">
        <w:rPr>
          <w:rFonts w:asciiTheme="majorBidi" w:hAnsiTheme="majorBidi" w:cstheme="majorBidi"/>
          <w:color w:val="000000"/>
          <w:shd w:val="clear" w:color="auto" w:fill="FFFFFF"/>
        </w:rPr>
        <w:t xml:space="preserve"> (Erg2)</w:t>
      </w:r>
      <w:r w:rsidR="00E34614" w:rsidRPr="001B728B">
        <w:rPr>
          <w:rFonts w:asciiTheme="majorBidi" w:hAnsiTheme="majorBidi" w:cstheme="majorBidi"/>
          <w:color w:val="000000"/>
          <w:shd w:val="clear" w:color="auto" w:fill="FFFFFF"/>
        </w:rPr>
        <w:t xml:space="preserve"> catalyzing </w:t>
      </w:r>
      <w:proofErr w:type="spellStart"/>
      <w:r w:rsidR="00E34614" w:rsidRPr="001B728B">
        <w:rPr>
          <w:rFonts w:asciiTheme="majorBidi" w:hAnsiTheme="majorBidi" w:cstheme="majorBidi"/>
          <w:color w:val="000000"/>
          <w:shd w:val="clear" w:color="auto" w:fill="FFFFFF"/>
        </w:rPr>
        <w:t>zymosterol</w:t>
      </w:r>
      <w:proofErr w:type="spellEnd"/>
      <w:r w:rsidR="00E34614" w:rsidRPr="001B728B">
        <w:rPr>
          <w:rFonts w:asciiTheme="majorBidi" w:hAnsiTheme="majorBidi" w:cstheme="majorBidi"/>
          <w:color w:val="000000"/>
          <w:shd w:val="clear" w:color="auto" w:fill="FFFFFF"/>
        </w:rPr>
        <w:t xml:space="preserve"> and </w:t>
      </w:r>
      <w:proofErr w:type="spellStart"/>
      <w:r w:rsidR="00E34614" w:rsidRPr="001B728B">
        <w:rPr>
          <w:rFonts w:asciiTheme="majorBidi" w:hAnsiTheme="majorBidi" w:cstheme="majorBidi"/>
          <w:color w:val="000000"/>
          <w:shd w:val="clear" w:color="auto" w:fill="FFFFFF"/>
        </w:rPr>
        <w:t>episterol</w:t>
      </w:r>
      <w:proofErr w:type="spellEnd"/>
      <w:r w:rsidR="00E34614" w:rsidRPr="001B728B">
        <w:rPr>
          <w:rFonts w:asciiTheme="majorBidi" w:hAnsiTheme="majorBidi" w:cstheme="majorBidi"/>
          <w:color w:val="000000"/>
          <w:shd w:val="clear" w:color="auto" w:fill="FFFFFF"/>
        </w:rPr>
        <w:t xml:space="preserve"> synthesis respectively. </w:t>
      </w:r>
      <w:r w:rsidR="006631BF" w:rsidRPr="001B728B">
        <w:rPr>
          <w:rFonts w:asciiTheme="majorBidi" w:hAnsiTheme="majorBidi" w:cstheme="majorBidi"/>
          <w:color w:val="000000"/>
          <w:shd w:val="clear" w:color="auto" w:fill="FFFFFF"/>
        </w:rPr>
        <w:t>Disruption of gene encoding Δ</w:t>
      </w:r>
      <w:r w:rsidR="006631BF" w:rsidRPr="001B728B">
        <w:rPr>
          <w:rFonts w:asciiTheme="majorBidi" w:hAnsiTheme="majorBidi" w:cstheme="majorBidi"/>
          <w:color w:val="000000"/>
          <w:sz w:val="20"/>
          <w:szCs w:val="20"/>
          <w:vertAlign w:val="superscript"/>
        </w:rPr>
        <w:t>14</w:t>
      </w:r>
      <w:r w:rsidR="006631BF" w:rsidRPr="001B728B">
        <w:rPr>
          <w:rStyle w:val="apple-converted-space"/>
          <w:rFonts w:asciiTheme="majorBidi" w:eastAsiaTheme="majorEastAsia" w:hAnsiTheme="majorBidi" w:cstheme="majorBidi"/>
          <w:color w:val="000000"/>
          <w:shd w:val="clear" w:color="auto" w:fill="FFFFFF"/>
        </w:rPr>
        <w:t> </w:t>
      </w:r>
      <w:r w:rsidR="006631BF" w:rsidRPr="001B728B">
        <w:rPr>
          <w:rFonts w:asciiTheme="majorBidi" w:hAnsiTheme="majorBidi" w:cstheme="majorBidi"/>
          <w:color w:val="000000"/>
          <w:shd w:val="clear" w:color="auto" w:fill="FFFFFF"/>
        </w:rPr>
        <w:t>reductase affects cellular viability in aerobic conditions</w:t>
      </w:r>
      <w:r w:rsidR="00B4732E" w:rsidRPr="001B728B">
        <w:rPr>
          <w:rFonts w:asciiTheme="majorBidi" w:hAnsiTheme="majorBidi" w:cstheme="majorBidi"/>
          <w:color w:val="000000"/>
          <w:shd w:val="clear" w:color="auto" w:fill="FFFFFF"/>
        </w:rPr>
        <w:t xml:space="preserve"> while enzymatic activity inhibition leads to accumulation of </w:t>
      </w:r>
      <w:proofErr w:type="spellStart"/>
      <w:r w:rsidR="00B4732E" w:rsidRPr="001B728B">
        <w:rPr>
          <w:rFonts w:asciiTheme="majorBidi" w:hAnsiTheme="majorBidi" w:cstheme="majorBidi"/>
          <w:color w:val="000000"/>
          <w:shd w:val="clear" w:color="auto" w:fill="FFFFFF"/>
        </w:rPr>
        <w:t>ignosterol</w:t>
      </w:r>
      <w:proofErr w:type="spellEnd"/>
      <w:r w:rsidR="00844928" w:rsidRPr="001B728B">
        <w:rPr>
          <w:rFonts w:asciiTheme="majorBidi" w:hAnsiTheme="majorBidi" w:cstheme="majorBidi"/>
          <w:color w:val="000000"/>
          <w:shd w:val="clear" w:color="auto" w:fill="FFFFFF"/>
        </w:rPr>
        <w:t xml:space="preserve"> </w:t>
      </w:r>
      <w:r w:rsidR="00844928" w:rsidRPr="001B728B">
        <w:rPr>
          <w:rFonts w:asciiTheme="majorBidi" w:hAnsiTheme="majorBidi" w:cstheme="majorBidi"/>
          <w:color w:val="000000"/>
          <w:shd w:val="clear" w:color="auto" w:fill="FFFFFF"/>
        </w:rPr>
        <w:fldChar w:fldCharType="begin" w:fldLock="1"/>
      </w:r>
      <w:r w:rsidR="00844928" w:rsidRPr="001B728B">
        <w:rPr>
          <w:rFonts w:asciiTheme="majorBidi" w:hAnsiTheme="majorBidi" w:cstheme="majorBidi"/>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sidRPr="001B728B">
        <w:rPr>
          <w:rFonts w:asciiTheme="majorBidi" w:hAnsiTheme="majorBidi" w:cstheme="majorBidi"/>
          <w:color w:val="000000"/>
          <w:shd w:val="clear" w:color="auto" w:fill="FFFFFF"/>
        </w:rPr>
        <w:fldChar w:fldCharType="separate"/>
      </w:r>
      <w:r w:rsidR="00844928" w:rsidRPr="001B728B">
        <w:rPr>
          <w:rFonts w:asciiTheme="majorBidi" w:hAnsiTheme="majorBidi" w:cstheme="majorBidi"/>
          <w:noProof/>
          <w:color w:val="000000"/>
          <w:shd w:val="clear" w:color="auto" w:fill="FFFFFF"/>
        </w:rPr>
        <w:t>(Hartman and Sanglard, 1997)</w:t>
      </w:r>
      <w:r w:rsidR="00844928" w:rsidRPr="001B728B">
        <w:rPr>
          <w:rFonts w:asciiTheme="majorBidi" w:hAnsiTheme="majorBidi" w:cstheme="majorBidi"/>
          <w:color w:val="000000"/>
          <w:shd w:val="clear" w:color="auto" w:fill="FFFFFF"/>
        </w:rPr>
        <w:fldChar w:fldCharType="end"/>
      </w:r>
      <w:r w:rsidR="006631BF" w:rsidRPr="001B728B">
        <w:rPr>
          <w:rFonts w:asciiTheme="majorBidi" w:hAnsiTheme="majorBidi" w:cstheme="majorBidi"/>
          <w:color w:val="000000"/>
          <w:shd w:val="clear" w:color="auto" w:fill="FFFFFF"/>
        </w:rPr>
        <w:t xml:space="preserve">. </w:t>
      </w:r>
      <w:r w:rsidR="00814D36" w:rsidRPr="001B728B">
        <w:rPr>
          <w:rFonts w:asciiTheme="majorBidi" w:hAnsiTheme="majorBidi" w:cstheme="majorBidi"/>
          <w:color w:val="000000"/>
          <w:shd w:val="clear" w:color="auto" w:fill="FFFFFF"/>
        </w:rPr>
        <w:t xml:space="preserve">Antifungal spectrum of </w:t>
      </w:r>
      <w:r w:rsidR="00D17B34" w:rsidRPr="001B728B">
        <w:rPr>
          <w:rFonts w:asciiTheme="majorBidi" w:eastAsia="Calibri" w:hAnsiTheme="majorBidi" w:cstheme="majorBidi"/>
        </w:rPr>
        <w:t xml:space="preserve">amorolfine </w:t>
      </w:r>
      <w:r w:rsidR="00814D36" w:rsidRPr="001B728B">
        <w:rPr>
          <w:rFonts w:asciiTheme="majorBidi" w:hAnsiTheme="majorBidi" w:cstheme="majorBidi"/>
          <w:color w:val="000000"/>
          <w:shd w:val="clear" w:color="auto" w:fill="FFFFFF"/>
        </w:rPr>
        <w:t>shows effective</w:t>
      </w:r>
      <w:r w:rsidR="00D17B34" w:rsidRPr="001B728B">
        <w:rPr>
          <w:rFonts w:asciiTheme="majorBidi" w:hAnsiTheme="majorBidi" w:cstheme="majorBidi"/>
          <w:color w:val="000000"/>
          <w:shd w:val="clear" w:color="auto" w:fill="FFFFFF"/>
        </w:rPr>
        <w:t>ness</w:t>
      </w:r>
      <w:r w:rsidR="00814D36" w:rsidRPr="001B728B">
        <w:rPr>
          <w:rFonts w:asciiTheme="majorBidi" w:hAnsiTheme="majorBidi" w:cstheme="majorBidi"/>
          <w:color w:val="000000"/>
          <w:shd w:val="clear" w:color="auto" w:fill="FFFFFF"/>
        </w:rPr>
        <w:t xml:space="preserve"> against </w:t>
      </w:r>
      <w:r w:rsidR="00D17B34" w:rsidRPr="001B728B">
        <w:rPr>
          <w:rFonts w:asciiTheme="majorBidi" w:hAnsiTheme="majorBidi" w:cstheme="majorBidi"/>
          <w:color w:val="000000"/>
          <w:shd w:val="clear" w:color="auto" w:fill="FFFFFF"/>
        </w:rPr>
        <w:t xml:space="preserve">topical </w:t>
      </w:r>
      <w:r w:rsidR="00814D36" w:rsidRPr="001B728B">
        <w:rPr>
          <w:rFonts w:asciiTheme="majorBidi" w:hAnsiTheme="majorBidi" w:cstheme="majorBidi"/>
          <w:color w:val="000000"/>
          <w:shd w:val="clear" w:color="auto" w:fill="FFFFFF"/>
        </w:rPr>
        <w:t xml:space="preserve">nail infections </w:t>
      </w:r>
      <w:r w:rsidR="00D17B34" w:rsidRPr="001B728B">
        <w:rPr>
          <w:rFonts w:asciiTheme="majorBidi" w:hAnsiTheme="majorBidi" w:cstheme="majorBidi"/>
          <w:color w:val="000000"/>
          <w:shd w:val="clear" w:color="auto" w:fill="FFFFFF"/>
        </w:rPr>
        <w:t>caused by</w:t>
      </w:r>
      <w:r w:rsidR="00814D36" w:rsidRPr="001B728B">
        <w:rPr>
          <w:rFonts w:asciiTheme="majorBidi" w:hAnsiTheme="majorBidi" w:cstheme="majorBidi"/>
          <w:color w:val="000000"/>
          <w:shd w:val="clear" w:color="auto" w:fill="FFFFFF"/>
        </w:rPr>
        <w:t xml:space="preserve"> </w:t>
      </w:r>
      <w:r w:rsidR="00814D36" w:rsidRPr="001B728B">
        <w:rPr>
          <w:rFonts w:asciiTheme="majorBidi" w:hAnsiTheme="majorBidi" w:cstheme="majorBidi"/>
          <w:i/>
          <w:iCs/>
          <w:color w:val="000000"/>
          <w:shd w:val="clear" w:color="auto" w:fill="FFFFFF"/>
        </w:rPr>
        <w:t>Alternaria spp</w:t>
      </w:r>
      <w:r w:rsidR="00814D36" w:rsidRPr="001B728B">
        <w:rPr>
          <w:rFonts w:asciiTheme="majorBidi" w:hAnsiTheme="majorBidi" w:cstheme="majorBidi"/>
          <w:color w:val="000000"/>
          <w:shd w:val="clear" w:color="auto" w:fill="FFFFFF"/>
        </w:rPr>
        <w:t xml:space="preserve">., </w:t>
      </w:r>
      <w:proofErr w:type="spellStart"/>
      <w:r w:rsidR="00814D36" w:rsidRPr="001B728B">
        <w:rPr>
          <w:rFonts w:asciiTheme="majorBidi" w:hAnsiTheme="majorBidi" w:cstheme="majorBidi"/>
          <w:i/>
          <w:iCs/>
          <w:color w:val="000000"/>
          <w:shd w:val="clear" w:color="auto" w:fill="FFFFFF"/>
        </w:rPr>
        <w:t>Hendersonula</w:t>
      </w:r>
      <w:proofErr w:type="spellEnd"/>
      <w:r w:rsidR="00814D36" w:rsidRPr="001B728B">
        <w:rPr>
          <w:rFonts w:asciiTheme="majorBidi" w:hAnsiTheme="majorBidi" w:cstheme="majorBidi"/>
          <w:i/>
          <w:iCs/>
          <w:color w:val="000000"/>
          <w:shd w:val="clear" w:color="auto" w:fill="FFFFFF"/>
        </w:rPr>
        <w:t xml:space="preserve"> spp., </w:t>
      </w:r>
      <w:proofErr w:type="spellStart"/>
      <w:r w:rsidR="00814D36" w:rsidRPr="001B728B">
        <w:rPr>
          <w:rFonts w:asciiTheme="majorBidi" w:hAnsiTheme="majorBidi" w:cstheme="majorBidi"/>
          <w:i/>
          <w:iCs/>
          <w:color w:val="000000"/>
          <w:shd w:val="clear" w:color="auto" w:fill="FFFFFF"/>
        </w:rPr>
        <w:t>Scopulariopsis</w:t>
      </w:r>
      <w:proofErr w:type="spellEnd"/>
      <w:r w:rsidR="00814D36" w:rsidRPr="001B728B">
        <w:rPr>
          <w:rFonts w:asciiTheme="majorBidi" w:hAnsiTheme="majorBidi" w:cstheme="majorBidi"/>
          <w:i/>
          <w:iCs/>
          <w:color w:val="000000"/>
          <w:shd w:val="clear" w:color="auto" w:fill="FFFFFF"/>
        </w:rPr>
        <w:t xml:space="preserve"> spp</w:t>
      </w:r>
      <w:r w:rsidR="00814D36" w:rsidRPr="001B728B">
        <w:rPr>
          <w:rFonts w:asciiTheme="majorBidi" w:hAnsiTheme="majorBidi" w:cstheme="majorBidi"/>
          <w:color w:val="000000"/>
          <w:shd w:val="clear" w:color="auto" w:fill="FFFFFF"/>
        </w:rPr>
        <w:t xml:space="preserve">. </w:t>
      </w:r>
      <w:r w:rsidR="00D17B34" w:rsidRPr="001B728B">
        <w:rPr>
          <w:rFonts w:asciiTheme="majorBidi" w:hAnsiTheme="majorBidi" w:cstheme="majorBidi"/>
          <w:color w:val="000000"/>
          <w:shd w:val="clear" w:color="auto" w:fill="FFFFFF"/>
        </w:rPr>
        <w:t>but infective invasive infections due to its rapid metabolism inside host</w:t>
      </w:r>
      <w:r w:rsidR="00844928" w:rsidRPr="001B728B">
        <w:rPr>
          <w:rFonts w:asciiTheme="majorBidi" w:hAnsiTheme="majorBidi" w:cstheme="majorBidi"/>
          <w:color w:val="000000"/>
          <w:shd w:val="clear" w:color="auto" w:fill="FFFFFF"/>
        </w:rPr>
        <w:t xml:space="preserve"> </w:t>
      </w:r>
      <w:r w:rsidR="00844928" w:rsidRPr="001B728B">
        <w:rPr>
          <w:rFonts w:asciiTheme="majorBidi" w:eastAsia="Calibri" w:hAnsiTheme="majorBidi" w:cstheme="majorBidi"/>
        </w:rPr>
        <w:fldChar w:fldCharType="begin" w:fldLock="1"/>
      </w:r>
      <w:r w:rsidR="00844928" w:rsidRPr="001B728B">
        <w:rPr>
          <w:rFonts w:asciiTheme="majorBidi" w:eastAsia="Calibri" w:hAnsiTheme="majorBidi" w:cstheme="maj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sidRPr="001B728B">
        <w:rPr>
          <w:rFonts w:asciiTheme="majorBidi" w:eastAsia="Calibri" w:hAnsiTheme="majorBidi" w:cstheme="majorBidi"/>
        </w:rPr>
        <w:fldChar w:fldCharType="separate"/>
      </w:r>
      <w:r w:rsidR="00844928" w:rsidRPr="001B728B">
        <w:rPr>
          <w:rFonts w:asciiTheme="majorBidi" w:eastAsia="Calibri" w:hAnsiTheme="majorBidi" w:cstheme="majorBidi"/>
          <w:noProof/>
        </w:rPr>
        <w:t>(Hartman and Sanglard, 1997; Jachak et al., 2015)</w:t>
      </w:r>
      <w:r w:rsidR="00844928" w:rsidRPr="001B728B">
        <w:rPr>
          <w:rFonts w:asciiTheme="majorBidi" w:eastAsia="Calibri" w:hAnsiTheme="majorBidi" w:cstheme="majorBidi"/>
        </w:rPr>
        <w:fldChar w:fldCharType="end"/>
      </w:r>
      <w:r w:rsidR="00D17B34" w:rsidRPr="001B728B">
        <w:rPr>
          <w:rFonts w:asciiTheme="majorBidi" w:hAnsiTheme="majorBidi" w:cstheme="majorBidi"/>
          <w:color w:val="000000"/>
          <w:shd w:val="clear" w:color="auto" w:fill="FFFFFF"/>
        </w:rPr>
        <w:t xml:space="preserve">. </w:t>
      </w:r>
      <w:r w:rsidR="00342B44" w:rsidRPr="001B728B">
        <w:rPr>
          <w:rFonts w:asciiTheme="majorBidi" w:hAnsiTheme="majorBidi" w:cstheme="majorBidi"/>
          <w:color w:val="000000"/>
          <w:shd w:val="clear" w:color="auto" w:fill="FFFFFF"/>
        </w:rPr>
        <w:t xml:space="preserve">To overcome </w:t>
      </w:r>
      <w:r w:rsidR="003D1B25" w:rsidRPr="001B728B">
        <w:rPr>
          <w:rFonts w:asciiTheme="majorBidi" w:hAnsiTheme="majorBidi" w:cstheme="majorBidi"/>
          <w:color w:val="000000"/>
          <w:shd w:val="clear" w:color="auto" w:fill="FFFFFF"/>
        </w:rPr>
        <w:t xml:space="preserve">this </w:t>
      </w:r>
      <w:r w:rsidR="00342B44" w:rsidRPr="001B728B">
        <w:rPr>
          <w:rFonts w:asciiTheme="majorBidi" w:hAnsiTheme="majorBidi" w:cstheme="majorBidi"/>
          <w:color w:val="000000"/>
          <w:shd w:val="clear" w:color="auto" w:fill="FFFFFF"/>
        </w:rPr>
        <w:t>restriction</w:t>
      </w:r>
      <w:r w:rsidR="003D1B25" w:rsidRPr="001B728B">
        <w:rPr>
          <w:rFonts w:asciiTheme="majorBidi" w:hAnsiTheme="majorBidi" w:cstheme="majorBidi"/>
          <w:color w:val="000000"/>
          <w:shd w:val="clear" w:color="auto" w:fill="FFFFFF"/>
        </w:rPr>
        <w:t xml:space="preserve">, </w:t>
      </w:r>
      <w:r w:rsidR="00342B44" w:rsidRPr="001B728B">
        <w:rPr>
          <w:rFonts w:asciiTheme="majorBidi" w:hAnsiTheme="majorBidi" w:cstheme="majorBidi"/>
          <w:color w:val="000000"/>
          <w:shd w:val="clear" w:color="auto" w:fill="FFFFFF"/>
        </w:rPr>
        <w:t xml:space="preserve">silicon incorporated stable and potent </w:t>
      </w:r>
      <w:r w:rsidR="00342B44" w:rsidRPr="001B728B">
        <w:rPr>
          <w:rFonts w:asciiTheme="majorBidi" w:eastAsia="Calibri" w:hAnsiTheme="majorBidi" w:cstheme="majorBidi"/>
        </w:rPr>
        <w:t xml:space="preserve">amorolfine </w:t>
      </w:r>
      <w:r w:rsidR="003D1B25" w:rsidRPr="001B728B">
        <w:rPr>
          <w:rFonts w:asciiTheme="majorBidi" w:eastAsia="Calibri" w:hAnsiTheme="majorBidi" w:cstheme="majorBidi"/>
        </w:rPr>
        <w:t>analogues</w:t>
      </w:r>
      <w:r w:rsidR="00342B44" w:rsidRPr="001B728B">
        <w:rPr>
          <w:rFonts w:asciiTheme="majorBidi" w:eastAsia="Calibri" w:hAnsiTheme="majorBidi" w:cstheme="majorBidi"/>
        </w:rPr>
        <w:t xml:space="preserve"> are being developed against pathogenic fungi. </w:t>
      </w:r>
      <w:r w:rsidR="00856615" w:rsidRPr="001B728B">
        <w:rPr>
          <w:rFonts w:asciiTheme="majorBidi" w:eastAsia="Calibri" w:hAnsiTheme="majorBidi" w:cstheme="majorBidi"/>
        </w:rPr>
        <w:t xml:space="preserve">However, impact of morpholines drug on </w:t>
      </w:r>
      <w:r w:rsidR="00856615" w:rsidRPr="001B728B">
        <w:rPr>
          <w:rFonts w:asciiTheme="majorBidi" w:eastAsia="Calibri" w:hAnsiTheme="majorBidi" w:cstheme="majorBidi"/>
          <w:i/>
          <w:iCs/>
        </w:rPr>
        <w:t>Candida spp.</w:t>
      </w:r>
      <w:r w:rsidR="00856615" w:rsidRPr="001B728B">
        <w:rPr>
          <w:rFonts w:asciiTheme="majorBidi" w:eastAsia="Calibri" w:hAnsiTheme="majorBidi" w:cstheme="majorBidi"/>
        </w:rPr>
        <w:t xml:space="preserve"> is been poorly reported</w:t>
      </w:r>
      <w:r w:rsidR="00844928" w:rsidRPr="001B728B">
        <w:rPr>
          <w:rFonts w:asciiTheme="majorBidi" w:eastAsia="Calibri" w:hAnsiTheme="majorBidi" w:cstheme="majorBidi"/>
        </w:rPr>
        <w:t xml:space="preserve"> </w:t>
      </w:r>
      <w:r w:rsidR="00844928" w:rsidRPr="001B728B">
        <w:rPr>
          <w:rFonts w:asciiTheme="majorBidi" w:eastAsia="Calibri" w:hAnsiTheme="majorBidi" w:cstheme="majorBidi"/>
        </w:rPr>
        <w:fldChar w:fldCharType="begin" w:fldLock="1"/>
      </w:r>
      <w:r w:rsidR="000C15DE" w:rsidRPr="001B728B">
        <w:rPr>
          <w:rFonts w:asciiTheme="majorBidi" w:eastAsia="Calibri" w:hAnsiTheme="majorBidi" w:cstheme="maj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sidRPr="001B728B">
        <w:rPr>
          <w:rFonts w:asciiTheme="majorBidi" w:eastAsia="Calibri" w:hAnsiTheme="majorBidi" w:cstheme="majorBidi"/>
        </w:rPr>
        <w:fldChar w:fldCharType="separate"/>
      </w:r>
      <w:r w:rsidR="00844928" w:rsidRPr="001B728B">
        <w:rPr>
          <w:rFonts w:asciiTheme="majorBidi" w:eastAsia="Calibri" w:hAnsiTheme="majorBidi" w:cstheme="majorBidi"/>
          <w:noProof/>
        </w:rPr>
        <w:t>(Jachak et al., 2015; Luna-Tapia et al., 2015)</w:t>
      </w:r>
      <w:r w:rsidR="00844928" w:rsidRPr="001B728B">
        <w:rPr>
          <w:rFonts w:asciiTheme="majorBidi" w:eastAsia="Calibri" w:hAnsiTheme="majorBidi" w:cstheme="majorBidi"/>
        </w:rPr>
        <w:fldChar w:fldCharType="end"/>
      </w:r>
      <w:r w:rsidR="00856615" w:rsidRPr="001B728B">
        <w:rPr>
          <w:rFonts w:asciiTheme="majorBidi" w:eastAsia="Calibri" w:hAnsiTheme="majorBidi" w:cstheme="majorBidi"/>
        </w:rPr>
        <w:t>.</w:t>
      </w:r>
    </w:p>
    <w:p w:rsidR="000C15DE" w:rsidRDefault="000C15DE" w:rsidP="000C15DE">
      <w:pPr>
        <w:spacing w:line="360" w:lineRule="auto"/>
        <w:jc w:val="center"/>
      </w:pPr>
      <w:r>
        <w:lastRenderedPageBreak/>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1B728B" w:rsidRDefault="000C15DE" w:rsidP="00394F21">
      <w:pPr>
        <w:tabs>
          <w:tab w:val="left" w:pos="4203"/>
        </w:tabs>
        <w:spacing w:line="360" w:lineRule="auto"/>
        <w:jc w:val="center"/>
        <w:rPr>
          <w:rFonts w:asciiTheme="majorBidi" w:hAnsiTheme="majorBidi" w:cstheme="majorBidi"/>
        </w:rPr>
      </w:pPr>
      <w:r w:rsidRPr="001B728B">
        <w:rPr>
          <w:rFonts w:asciiTheme="majorBidi" w:hAnsiTheme="majorBidi" w:cstheme="majorBidi"/>
        </w:rPr>
        <w:t xml:space="preserve">Figure </w:t>
      </w:r>
      <w:r w:rsidR="00C65343">
        <w:rPr>
          <w:rFonts w:asciiTheme="majorBidi" w:hAnsiTheme="majorBidi" w:cstheme="majorBidi"/>
        </w:rPr>
        <w:t>6</w:t>
      </w:r>
      <w:bookmarkStart w:id="38" w:name="_GoBack"/>
      <w:bookmarkEnd w:id="38"/>
      <w:r w:rsidRPr="001B728B">
        <w:rPr>
          <w:rFonts w:asciiTheme="majorBidi" w:hAnsiTheme="majorBidi" w:cstheme="majorBidi"/>
        </w:rPr>
        <w:t xml:space="preserve">: </w:t>
      </w:r>
      <w:r w:rsidR="00150E23" w:rsidRPr="001B728B">
        <w:rPr>
          <w:rFonts w:asciiTheme="majorBidi" w:hAnsiTheme="majorBidi" w:cstheme="majorBidi"/>
        </w:rPr>
        <w:t>Drug targets</w:t>
      </w:r>
      <w:r w:rsidRPr="001B728B">
        <w:rPr>
          <w:rFonts w:asciiTheme="majorBidi" w:hAnsiTheme="majorBidi" w:cstheme="majorBidi"/>
        </w:rPr>
        <w:t xml:space="preserve"> in ergosterol biosynthesis pathway. </w:t>
      </w:r>
      <w:r w:rsidRPr="001B728B">
        <w:rPr>
          <w:rFonts w:asciiTheme="majorBidi" w:hAnsiTheme="majorBidi" w:cstheme="majorBidi"/>
        </w:rPr>
        <w:fldChar w:fldCharType="begin" w:fldLock="1"/>
      </w:r>
      <w:r w:rsidR="00D77043" w:rsidRPr="001B728B">
        <w:rPr>
          <w:rFonts w:asciiTheme="majorBidi" w:hAnsiTheme="majorBidi" w:cstheme="maj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sidRPr="001B728B">
        <w:rPr>
          <w:rFonts w:asciiTheme="majorBidi" w:hAnsiTheme="majorBidi" w:cstheme="majorBidi"/>
        </w:rPr>
        <w:fldChar w:fldCharType="separate"/>
      </w:r>
      <w:r w:rsidRPr="001B728B">
        <w:rPr>
          <w:rFonts w:asciiTheme="majorBidi" w:hAnsiTheme="majorBidi" w:cstheme="majorBidi"/>
          <w:noProof/>
        </w:rPr>
        <w:t>(Onyewu et al., 2003)</w:t>
      </w:r>
      <w:r w:rsidRPr="001B728B">
        <w:rPr>
          <w:rFonts w:asciiTheme="majorBidi" w:hAnsiTheme="majorBidi" w:cstheme="majorBidi"/>
        </w:rPr>
        <w:fldChar w:fldCharType="end"/>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9" w:name="_Toc35271396"/>
      <w:r w:rsidRPr="00696053">
        <w:rPr>
          <w:rStyle w:val="Strong"/>
          <w:rFonts w:ascii="Bangla MN" w:eastAsia="Calibri" w:hAnsi="Bangla MN"/>
          <w:b w:val="0"/>
          <w:color w:val="1F3864" w:themeColor="accent1" w:themeShade="80"/>
          <w:sz w:val="28"/>
          <w:szCs w:val="24"/>
        </w:rPr>
        <w:t>Azoles</w:t>
      </w:r>
      <w:bookmarkEnd w:id="39"/>
    </w:p>
    <w:p w:rsidR="007B4084" w:rsidRPr="001B728B" w:rsidRDefault="00CA2D15" w:rsidP="00CA2D15">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Azoles are chemically classified as imidazole (clotrimazole, ketoconazole, miconazole) </w:t>
      </w:r>
      <w:r w:rsidR="000F29C4" w:rsidRPr="001B728B">
        <w:rPr>
          <w:rFonts w:asciiTheme="majorBidi" w:eastAsia="Calibri" w:hAnsiTheme="majorBidi" w:cstheme="majorBidi"/>
        </w:rPr>
        <w:t xml:space="preserve">with 2 nitrogen atoms </w:t>
      </w:r>
      <w:r w:rsidRPr="001B728B">
        <w:rPr>
          <w:rFonts w:asciiTheme="majorBidi" w:eastAsia="Calibri" w:hAnsiTheme="majorBidi" w:cstheme="majorBidi"/>
        </w:rPr>
        <w:t xml:space="preserve">and triazoles (fluconazole, itraconazole, </w:t>
      </w:r>
      <w:proofErr w:type="spellStart"/>
      <w:r w:rsidRPr="001B728B">
        <w:rPr>
          <w:rFonts w:asciiTheme="majorBidi" w:eastAsia="Calibri" w:hAnsiTheme="majorBidi" w:cstheme="majorBidi"/>
        </w:rPr>
        <w:t>p</w:t>
      </w:r>
      <w:r w:rsidR="00D12898" w:rsidRPr="001B728B">
        <w:rPr>
          <w:rFonts w:asciiTheme="majorBidi" w:eastAsia="Calibri" w:hAnsiTheme="majorBidi" w:cstheme="majorBidi"/>
        </w:rPr>
        <w:t>osa</w:t>
      </w:r>
      <w:r w:rsidRPr="001B728B">
        <w:rPr>
          <w:rFonts w:asciiTheme="majorBidi" w:eastAsia="Calibri" w:hAnsiTheme="majorBidi" w:cstheme="majorBidi"/>
        </w:rPr>
        <w:t>conazoles</w:t>
      </w:r>
      <w:proofErr w:type="spellEnd"/>
      <w:r w:rsidRPr="001B728B">
        <w:rPr>
          <w:rFonts w:asciiTheme="majorBidi" w:eastAsia="Calibri" w:hAnsiTheme="majorBidi" w:cstheme="majorBidi"/>
        </w:rPr>
        <w:t xml:space="preserve"> and voriconazole)</w:t>
      </w:r>
      <w:r w:rsidR="000F29C4" w:rsidRPr="001B728B">
        <w:rPr>
          <w:rFonts w:asciiTheme="majorBidi" w:eastAsia="Calibri" w:hAnsiTheme="majorBidi" w:cstheme="majorBidi"/>
        </w:rPr>
        <w:t xml:space="preserve"> containing 3 nitrogen atoms</w:t>
      </w:r>
      <w:r w:rsidR="00F52935" w:rsidRPr="001B728B">
        <w:rPr>
          <w:rFonts w:asciiTheme="majorBidi" w:eastAsia="Calibri" w:hAnsiTheme="majorBidi" w:cstheme="majorBidi"/>
        </w:rPr>
        <w:t xml:space="preserve">, miconazole was the first drug to be licensed for its antifungal activity. </w:t>
      </w:r>
      <w:r w:rsidR="00A30F0E" w:rsidRPr="001B728B">
        <w:rPr>
          <w:rFonts w:asciiTheme="majorBidi" w:eastAsia="Calibri" w:hAnsiTheme="majorBidi" w:cstheme="majorBidi"/>
        </w:rPr>
        <w:t xml:space="preserve">However, imidazole family drugs like miconazole and ketoconazole induce severe toxicity while triazoles are relatively safe and well tolerated in systemic infections treatment. </w:t>
      </w:r>
      <w:r w:rsidR="00451508" w:rsidRPr="001B728B">
        <w:rPr>
          <w:rFonts w:asciiTheme="majorBidi" w:eastAsia="Calibri" w:hAnsiTheme="majorBidi" w:cstheme="majorBidi"/>
        </w:rPr>
        <w:t xml:space="preserve">Azoles primarily act by blocking lanosterol demethylase </w:t>
      </w:r>
      <w:r w:rsidR="00962FDA" w:rsidRPr="001B728B">
        <w:rPr>
          <w:rFonts w:asciiTheme="majorBidi" w:eastAsia="Calibri" w:hAnsiTheme="majorBidi" w:cstheme="majorBidi"/>
        </w:rPr>
        <w:t xml:space="preserve">enzyme, </w:t>
      </w:r>
      <w:r w:rsidR="00451508" w:rsidRPr="001B728B">
        <w:rPr>
          <w:rFonts w:asciiTheme="majorBidi" w:eastAsia="Calibri" w:hAnsiTheme="majorBidi" w:cstheme="majorBidi"/>
        </w:rPr>
        <w:t xml:space="preserve">a cytochrome P-450 enzyme, encoded by </w:t>
      </w:r>
      <w:r w:rsidR="00451508" w:rsidRPr="001B728B">
        <w:rPr>
          <w:rFonts w:asciiTheme="majorBidi" w:eastAsia="Calibri" w:hAnsiTheme="majorBidi" w:cstheme="majorBidi"/>
          <w:i/>
          <w:iCs/>
        </w:rPr>
        <w:t>ERG11</w:t>
      </w:r>
      <w:r w:rsidR="00451508" w:rsidRPr="001B728B">
        <w:rPr>
          <w:rFonts w:asciiTheme="majorBidi" w:eastAsia="Calibri" w:hAnsiTheme="majorBidi" w:cstheme="majorBidi"/>
        </w:rPr>
        <w:t xml:space="preserve"> </w:t>
      </w:r>
      <w:r w:rsidR="000C15DE" w:rsidRPr="001B728B">
        <w:rPr>
          <w:rFonts w:asciiTheme="majorBidi" w:eastAsia="Calibri" w:hAnsiTheme="majorBidi" w:cstheme="majorBidi"/>
        </w:rPr>
        <w:t xml:space="preserve">(Figure 5) </w:t>
      </w:r>
      <w:r w:rsidR="00451508" w:rsidRPr="001B728B">
        <w:rPr>
          <w:rFonts w:asciiTheme="majorBidi" w:eastAsia="Calibri" w:hAnsiTheme="majorBidi" w:cstheme="majorBidi"/>
        </w:rPr>
        <w:t xml:space="preserve">in ergosterol biosynthesis pathway. </w:t>
      </w:r>
      <w:r w:rsidR="0063392B" w:rsidRPr="001B728B">
        <w:rPr>
          <w:rFonts w:asciiTheme="majorBidi" w:eastAsia="Calibri" w:hAnsiTheme="majorBidi" w:cstheme="majorBidi"/>
        </w:rPr>
        <w:t>Inhibition of Erg11 leads to accumulatio of toxic sterol intermediates and depletion of ergosterol</w:t>
      </w:r>
      <w:r w:rsidR="006D477F" w:rsidRPr="001B728B">
        <w:rPr>
          <w:rFonts w:asciiTheme="majorBidi" w:eastAsia="Calibri" w:hAnsiTheme="majorBidi" w:cstheme="majorBidi"/>
        </w:rPr>
        <w:t xml:space="preserve"> resulting in alter</w:t>
      </w:r>
      <w:r w:rsidR="00A43AA1" w:rsidRPr="001B728B">
        <w:rPr>
          <w:rFonts w:asciiTheme="majorBidi" w:eastAsia="Calibri" w:hAnsiTheme="majorBidi" w:cstheme="majorBidi"/>
        </w:rPr>
        <w:t>ed</w:t>
      </w:r>
      <w:r w:rsidR="006D477F" w:rsidRPr="001B728B">
        <w:rPr>
          <w:rFonts w:asciiTheme="majorBidi" w:eastAsia="Calibri" w:hAnsiTheme="majorBidi" w:cstheme="majorBidi"/>
        </w:rPr>
        <w:t xml:space="preserve"> membrane permeability</w:t>
      </w:r>
      <w:r w:rsidR="003A111B" w:rsidRPr="001B728B">
        <w:rPr>
          <w:rFonts w:asciiTheme="majorBidi" w:eastAsia="Calibri" w:hAnsiTheme="majorBidi" w:cstheme="majorBidi"/>
        </w:rPr>
        <w:t xml:space="preserve"> </w:t>
      </w:r>
      <w:r w:rsidR="003A111B" w:rsidRPr="001B728B">
        <w:rPr>
          <w:rFonts w:asciiTheme="majorBidi" w:eastAsia="Calibri" w:hAnsiTheme="majorBidi" w:cstheme="majorBidi"/>
        </w:rPr>
        <w:fldChar w:fldCharType="begin" w:fldLock="1"/>
      </w:r>
      <w:r w:rsidR="00E249ED" w:rsidRPr="001B728B">
        <w:rPr>
          <w:rFonts w:asciiTheme="majorBidi" w:eastAsia="Calibri" w:hAnsiTheme="majorBidi" w:cstheme="maj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sidRPr="001B728B">
        <w:rPr>
          <w:rFonts w:asciiTheme="majorBidi" w:eastAsia="Calibri" w:hAnsiTheme="majorBidi" w:cstheme="majorBidi"/>
        </w:rPr>
        <w:fldChar w:fldCharType="separate"/>
      </w:r>
      <w:r w:rsidR="003A111B" w:rsidRPr="001B728B">
        <w:rPr>
          <w:rFonts w:asciiTheme="majorBidi" w:eastAsia="Calibri" w:hAnsiTheme="majorBidi" w:cstheme="majorBidi"/>
          <w:noProof/>
        </w:rPr>
        <w:t>(Heimark et al., 2002; Richard Calderone, 2012; Wood et al., 1994)</w:t>
      </w:r>
      <w:r w:rsidR="003A111B" w:rsidRPr="001B728B">
        <w:rPr>
          <w:rFonts w:asciiTheme="majorBidi" w:eastAsia="Calibri" w:hAnsiTheme="majorBidi" w:cstheme="majorBidi"/>
        </w:rPr>
        <w:fldChar w:fldCharType="end"/>
      </w:r>
      <w:r w:rsidR="006D477F" w:rsidRPr="001B728B">
        <w:rPr>
          <w:rFonts w:asciiTheme="majorBidi" w:eastAsia="Calibri" w:hAnsiTheme="majorBidi" w:cstheme="majorBidi"/>
        </w:rPr>
        <w:t xml:space="preserve">. </w:t>
      </w:r>
      <w:r w:rsidR="007A53FB" w:rsidRPr="001B728B">
        <w:rPr>
          <w:rFonts w:asciiTheme="majorBidi" w:eastAsia="Calibri" w:hAnsiTheme="majorBidi" w:cstheme="majorBidi"/>
        </w:rPr>
        <w:t xml:space="preserve">This imbalance in cellular sterol levels leads to </w:t>
      </w:r>
      <w:r w:rsidR="00A43AA1" w:rsidRPr="001B728B">
        <w:rPr>
          <w:rFonts w:asciiTheme="majorBidi" w:eastAsia="Calibri" w:hAnsiTheme="majorBidi" w:cstheme="majorBidi"/>
        </w:rPr>
        <w:t>cessation</w:t>
      </w:r>
      <w:r w:rsidR="007A53FB" w:rsidRPr="001B728B">
        <w:rPr>
          <w:rFonts w:asciiTheme="majorBidi" w:eastAsia="Calibri" w:hAnsiTheme="majorBidi" w:cstheme="majorBidi"/>
        </w:rPr>
        <w:t xml:space="preserve"> in fungal growth </w:t>
      </w:r>
      <w:r w:rsidR="000B2DE8" w:rsidRPr="001B728B">
        <w:rPr>
          <w:rFonts w:asciiTheme="majorBidi" w:eastAsia="Calibri" w:hAnsiTheme="majorBidi" w:cstheme="majorBidi"/>
        </w:rPr>
        <w:t>and,</w:t>
      </w:r>
      <w:r w:rsidR="007A53FB" w:rsidRPr="001B728B">
        <w:rPr>
          <w:rFonts w:asciiTheme="majorBidi" w:eastAsia="Calibri" w:hAnsiTheme="majorBidi" w:cstheme="majorBidi"/>
        </w:rPr>
        <w:t xml:space="preserve"> hence controlling fungal pathogenesis. </w:t>
      </w:r>
      <w:r w:rsidR="00962FDA" w:rsidRPr="001B728B">
        <w:rPr>
          <w:rFonts w:asciiTheme="majorBidi" w:eastAsia="Calibri" w:hAnsiTheme="majorBidi" w:cstheme="majorBidi"/>
        </w:rPr>
        <w:t xml:space="preserve">Higher level of azoles </w:t>
      </w:r>
      <w:r w:rsidR="00E9347D" w:rsidRPr="001B728B">
        <w:rPr>
          <w:rFonts w:asciiTheme="majorBidi" w:eastAsia="Calibri" w:hAnsiTheme="majorBidi" w:cstheme="majorBidi"/>
        </w:rPr>
        <w:t>binds</w:t>
      </w:r>
      <w:r w:rsidR="00962FDA" w:rsidRPr="001B728B">
        <w:rPr>
          <w:rFonts w:asciiTheme="majorBidi" w:eastAsia="Calibri" w:hAnsiTheme="majorBidi" w:cstheme="majorBidi"/>
        </w:rPr>
        <w:t xml:space="preserve"> directly to lipids in cell membrane rendering them unavailable for the cells. </w:t>
      </w:r>
      <w:r w:rsidR="000B2DE8" w:rsidRPr="001B728B">
        <w:rPr>
          <w:rFonts w:asciiTheme="majorBidi" w:eastAsia="Calibri" w:hAnsiTheme="majorBidi" w:cstheme="majorBidi"/>
        </w:rPr>
        <w:t xml:space="preserve">However, azoles </w:t>
      </w:r>
      <w:r w:rsidR="00A43AA1" w:rsidRPr="001B728B">
        <w:rPr>
          <w:rFonts w:asciiTheme="majorBidi" w:eastAsia="Calibri" w:hAnsiTheme="majorBidi" w:cstheme="majorBidi"/>
        </w:rPr>
        <w:t>only</w:t>
      </w:r>
      <w:r w:rsidR="000B2DE8" w:rsidRPr="001B728B">
        <w:rPr>
          <w:rFonts w:asciiTheme="majorBidi" w:eastAsia="Calibri" w:hAnsiTheme="majorBidi" w:cstheme="majorBidi"/>
        </w:rPr>
        <w:t xml:space="preserve"> suppress fungal cell growth and not completely abolish like Amphotericin B or </w:t>
      </w:r>
      <w:r w:rsidR="00D2287B" w:rsidRPr="001B728B">
        <w:rPr>
          <w:rFonts w:asciiTheme="majorBidi" w:eastAsia="Calibri" w:hAnsiTheme="majorBidi" w:cstheme="majorBidi"/>
        </w:rPr>
        <w:t>E</w:t>
      </w:r>
      <w:r w:rsidR="000B2DE8" w:rsidRPr="001B728B">
        <w:rPr>
          <w:rFonts w:asciiTheme="majorBidi" w:eastAsia="Calibri" w:hAnsiTheme="majorBidi" w:cstheme="majorBidi"/>
        </w:rPr>
        <w:t>chinocandins</w:t>
      </w:r>
      <w:r w:rsidR="003A111B" w:rsidRPr="001B728B">
        <w:rPr>
          <w:rFonts w:asciiTheme="majorBidi" w:eastAsia="Calibri" w:hAnsiTheme="majorBidi" w:cstheme="majorBidi"/>
        </w:rPr>
        <w:t xml:space="preserve"> </w:t>
      </w:r>
      <w:r w:rsidR="003A111B" w:rsidRPr="001B728B">
        <w:rPr>
          <w:rFonts w:asciiTheme="majorBidi" w:eastAsia="Calibri" w:hAnsiTheme="majorBidi" w:cstheme="majorBidi"/>
        </w:rPr>
        <w:fldChar w:fldCharType="begin" w:fldLock="1"/>
      </w:r>
      <w:r w:rsidR="003A111B"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sidRPr="001B728B">
        <w:rPr>
          <w:rFonts w:asciiTheme="majorBidi" w:eastAsia="Calibri" w:hAnsiTheme="majorBidi" w:cstheme="majorBidi"/>
        </w:rPr>
        <w:fldChar w:fldCharType="separate"/>
      </w:r>
      <w:r w:rsidR="003A111B" w:rsidRPr="001B728B">
        <w:rPr>
          <w:rFonts w:asciiTheme="majorBidi" w:eastAsia="Calibri" w:hAnsiTheme="majorBidi" w:cstheme="majorBidi"/>
          <w:noProof/>
        </w:rPr>
        <w:t>(Richard Calderone, 2012)</w:t>
      </w:r>
      <w:r w:rsidR="003A111B" w:rsidRPr="001B728B">
        <w:rPr>
          <w:rFonts w:asciiTheme="majorBidi" w:eastAsia="Calibri" w:hAnsiTheme="majorBidi" w:cstheme="majorBidi"/>
        </w:rPr>
        <w:fldChar w:fldCharType="end"/>
      </w:r>
      <w:r w:rsidR="000B2DE8" w:rsidRPr="001B728B">
        <w:rPr>
          <w:rFonts w:asciiTheme="majorBidi" w:eastAsia="Calibri" w:hAnsiTheme="majorBidi" w:cstheme="maj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5707" cy="3355860"/>
                    </a:xfrm>
                    <a:prstGeom prst="rect">
                      <a:avLst/>
                    </a:prstGeom>
                    <a:ln>
                      <a:solidFill>
                        <a:schemeClr val="tx1"/>
                      </a:solidFill>
                    </a:ln>
                  </pic:spPr>
                </pic:pic>
              </a:graphicData>
            </a:graphic>
          </wp:inline>
        </w:drawing>
      </w:r>
    </w:p>
    <w:p w:rsidR="004C5A1F" w:rsidRPr="001B728B" w:rsidRDefault="009110C3" w:rsidP="000F3E36">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Fluconazole is a small molecule and highly soluble hence can be easily administered orally and known to be effective in most body tissues. </w:t>
      </w:r>
      <w:r w:rsidR="006A5CA1" w:rsidRPr="001B728B">
        <w:rPr>
          <w:rFonts w:asciiTheme="majorBidi" w:eastAsia="Calibri" w:hAnsiTheme="majorBidi" w:cstheme="majorBidi"/>
        </w:rPr>
        <w:t>Bioavailability of fluconazole is about 90% and is at peak concentrations after 2-3hr of administration moreover therapeutic levels of fluconazole are maintained for more than 72hr</w:t>
      </w:r>
      <w:r w:rsidR="00781AEF" w:rsidRPr="001B728B">
        <w:rPr>
          <w:rFonts w:asciiTheme="majorBidi" w:eastAsia="Calibri" w:hAnsiTheme="majorBidi" w:cstheme="majorBidi"/>
        </w:rPr>
        <w:t xml:space="preserve"> </w:t>
      </w:r>
      <w:r w:rsidR="00781AEF" w:rsidRPr="001B728B">
        <w:rPr>
          <w:rFonts w:asciiTheme="majorBidi" w:eastAsia="Calibri" w:hAnsiTheme="majorBidi" w:cstheme="majorBidi"/>
        </w:rPr>
        <w:fldChar w:fldCharType="begin" w:fldLock="1"/>
      </w:r>
      <w:r w:rsidR="00781AE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sidRPr="001B728B">
        <w:rPr>
          <w:rFonts w:asciiTheme="majorBidi" w:eastAsia="Calibri" w:hAnsiTheme="majorBidi" w:cstheme="majorBidi"/>
        </w:rPr>
        <w:fldChar w:fldCharType="separate"/>
      </w:r>
      <w:r w:rsidR="00781AEF" w:rsidRPr="001B728B">
        <w:rPr>
          <w:rFonts w:asciiTheme="majorBidi" w:eastAsia="Calibri" w:hAnsiTheme="majorBidi" w:cstheme="majorBidi"/>
          <w:noProof/>
        </w:rPr>
        <w:t>(Richard Calderone, 2012)</w:t>
      </w:r>
      <w:r w:rsidR="00781AEF" w:rsidRPr="001B728B">
        <w:rPr>
          <w:rFonts w:asciiTheme="majorBidi" w:eastAsia="Calibri" w:hAnsiTheme="majorBidi" w:cstheme="majorBidi"/>
        </w:rPr>
        <w:fldChar w:fldCharType="end"/>
      </w:r>
      <w:r w:rsidR="006A5CA1" w:rsidRPr="001B728B">
        <w:rPr>
          <w:rFonts w:asciiTheme="majorBidi" w:eastAsia="Calibri" w:hAnsiTheme="majorBidi" w:cstheme="majorBidi"/>
        </w:rPr>
        <w:t xml:space="preserve">. </w:t>
      </w:r>
      <w:r w:rsidRPr="001B728B">
        <w:rPr>
          <w:rFonts w:asciiTheme="majorBidi" w:eastAsia="Calibri" w:hAnsiTheme="majorBidi" w:cstheme="majorBidi"/>
        </w:rPr>
        <w:t xml:space="preserve">However, </w:t>
      </w:r>
      <w:r w:rsidR="00E610DF" w:rsidRPr="001B728B">
        <w:rPr>
          <w:rFonts w:asciiTheme="majorBidi" w:eastAsia="Calibri" w:hAnsiTheme="majorBidi" w:cstheme="majorBidi"/>
        </w:rPr>
        <w:t xml:space="preserve">native form of </w:t>
      </w:r>
      <w:r w:rsidRPr="001B728B">
        <w:rPr>
          <w:rFonts w:asciiTheme="majorBidi" w:eastAsia="Calibri" w:hAnsiTheme="majorBidi" w:cstheme="majorBidi"/>
        </w:rPr>
        <w:t xml:space="preserve">voriconazole, itraconazole and parconazole have very low aqueous solubility </w:t>
      </w:r>
      <w:r w:rsidR="0096389C" w:rsidRPr="001B728B">
        <w:rPr>
          <w:rFonts w:asciiTheme="majorBidi" w:eastAsia="Calibri" w:hAnsiTheme="majorBidi" w:cstheme="majorBidi"/>
        </w:rPr>
        <w:t>refraining</w:t>
      </w:r>
      <w:r w:rsidRPr="001B728B">
        <w:rPr>
          <w:rFonts w:asciiTheme="majorBidi" w:eastAsia="Calibri" w:hAnsiTheme="majorBidi" w:cstheme="majorBidi"/>
        </w:rPr>
        <w:t xml:space="preserve"> them from oral intake.</w:t>
      </w:r>
      <w:r w:rsidR="00471F5C" w:rsidRPr="001B728B">
        <w:rPr>
          <w:rFonts w:asciiTheme="majorBidi" w:eastAsia="Calibri" w:hAnsiTheme="majorBidi" w:cstheme="majorBidi"/>
        </w:rPr>
        <w:t xml:space="preserve"> Various formulations have been developed for their easy administration. </w:t>
      </w:r>
      <w:r w:rsidR="00D12898" w:rsidRPr="001B728B">
        <w:rPr>
          <w:rFonts w:asciiTheme="majorBidi" w:eastAsia="Calibri" w:hAnsiTheme="majorBidi" w:cstheme="majorBidi"/>
        </w:rPr>
        <w:t>Unlike fluconazole;</w:t>
      </w:r>
      <w:r w:rsidR="00E610DF" w:rsidRPr="001B728B">
        <w:rPr>
          <w:rFonts w:asciiTheme="majorBidi" w:eastAsia="Calibri" w:hAnsiTheme="majorBidi" w:cstheme="majorBidi"/>
        </w:rPr>
        <w:t xml:space="preserve"> itraconazole and </w:t>
      </w:r>
      <w:proofErr w:type="spellStart"/>
      <w:r w:rsidR="00E610DF" w:rsidRPr="001B728B">
        <w:rPr>
          <w:rFonts w:asciiTheme="majorBidi" w:eastAsia="Calibri" w:hAnsiTheme="majorBidi" w:cstheme="majorBidi"/>
        </w:rPr>
        <w:t>posaconazole</w:t>
      </w:r>
      <w:proofErr w:type="spellEnd"/>
      <w:r w:rsidR="00E610DF" w:rsidRPr="001B728B">
        <w:rPr>
          <w:rFonts w:asciiTheme="majorBidi" w:eastAsia="Calibri" w:hAnsiTheme="majorBidi" w:cstheme="majorBidi"/>
        </w:rPr>
        <w:t xml:space="preserve"> bioavailability varies with pH of the gastric environment. </w:t>
      </w:r>
      <w:r w:rsidR="000B0214" w:rsidRPr="001B728B">
        <w:rPr>
          <w:rFonts w:asciiTheme="majorBidi" w:eastAsia="Calibri" w:hAnsiTheme="majorBidi" w:cstheme="majorBidi"/>
        </w:rPr>
        <w:t>While voriconazole</w:t>
      </w:r>
      <w:r w:rsidR="00E9347D" w:rsidRPr="001B728B">
        <w:rPr>
          <w:rFonts w:asciiTheme="majorBidi" w:eastAsia="Calibri" w:hAnsiTheme="majorBidi" w:cstheme="majorBidi"/>
        </w:rPr>
        <w:t xml:space="preserve">’s </w:t>
      </w:r>
      <w:r w:rsidR="000B0214" w:rsidRPr="001B728B">
        <w:rPr>
          <w:rFonts w:asciiTheme="majorBidi" w:eastAsia="Calibri" w:hAnsiTheme="majorBidi" w:cstheme="majorBidi"/>
        </w:rPr>
        <w:t xml:space="preserve">bioavailability is higher </w:t>
      </w:r>
      <w:r w:rsidR="00E9347D" w:rsidRPr="001B728B">
        <w:rPr>
          <w:rFonts w:asciiTheme="majorBidi" w:eastAsia="Calibri" w:hAnsiTheme="majorBidi" w:cstheme="majorBidi"/>
        </w:rPr>
        <w:t>in</w:t>
      </w:r>
      <w:r w:rsidR="000B0214" w:rsidRPr="001B728B">
        <w:rPr>
          <w:rFonts w:asciiTheme="majorBidi" w:eastAsia="Calibri" w:hAnsiTheme="majorBidi" w:cstheme="majorBidi"/>
        </w:rPr>
        <w:t xml:space="preserve"> fasted state</w:t>
      </w:r>
      <w:r w:rsidR="008B730C" w:rsidRPr="001B728B">
        <w:rPr>
          <w:rFonts w:asciiTheme="majorBidi" w:eastAsia="Calibri" w:hAnsiTheme="majorBidi" w:cstheme="majorBidi"/>
        </w:rPr>
        <w:t xml:space="preserve"> to</w:t>
      </w:r>
      <w:r w:rsidR="00E9347D" w:rsidRPr="001B728B">
        <w:rPr>
          <w:rFonts w:asciiTheme="majorBidi" w:eastAsia="Calibri" w:hAnsiTheme="majorBidi" w:cstheme="majorBidi"/>
        </w:rPr>
        <w:t xml:space="preserve">gether these azoles lead to </w:t>
      </w:r>
      <w:r w:rsidR="008B730C" w:rsidRPr="001B728B">
        <w:rPr>
          <w:rFonts w:asciiTheme="majorBidi" w:eastAsia="Calibri" w:hAnsiTheme="majorBidi" w:cstheme="majorBidi"/>
        </w:rPr>
        <w:t>gastrointestinal complaints.</w:t>
      </w:r>
      <w:r w:rsidR="00AD1D15" w:rsidRPr="001B728B">
        <w:rPr>
          <w:rFonts w:asciiTheme="majorBidi" w:eastAsia="Calibri" w:hAnsiTheme="majorBidi" w:cstheme="majorBidi"/>
        </w:rPr>
        <w:t xml:space="preserve"> Although azoles are less toxic antifungal drugs,</w:t>
      </w:r>
      <w:r w:rsidR="00A97496" w:rsidRPr="001B728B">
        <w:rPr>
          <w:rFonts w:asciiTheme="majorBidi" w:eastAsia="Calibri" w:hAnsiTheme="majorBidi" w:cstheme="majorBidi"/>
        </w:rPr>
        <w:t xml:space="preserve"> studies show that</w:t>
      </w:r>
      <w:r w:rsidR="00AD1D15" w:rsidRPr="001B728B">
        <w:rPr>
          <w:rFonts w:asciiTheme="majorBidi" w:eastAsia="Calibri" w:hAnsiTheme="majorBidi" w:cstheme="majorBidi"/>
        </w:rPr>
        <w:t xml:space="preserve"> voriconazole </w:t>
      </w:r>
      <w:r w:rsidR="00A97496" w:rsidRPr="001B728B">
        <w:rPr>
          <w:rFonts w:asciiTheme="majorBidi" w:eastAsia="Calibri" w:hAnsiTheme="majorBidi" w:cstheme="majorBidi"/>
        </w:rPr>
        <w:t>exhibits side-effects like</w:t>
      </w:r>
      <w:r w:rsidR="00AD1D15" w:rsidRPr="001B728B">
        <w:rPr>
          <w:rFonts w:asciiTheme="majorBidi" w:eastAsia="Calibri" w:hAnsiTheme="majorBidi" w:cstheme="majorBidi"/>
        </w:rPr>
        <w:t xml:space="preserve"> defects in vision (photopsia)</w:t>
      </w:r>
      <w:r w:rsidR="00CD12F2" w:rsidRPr="001B728B">
        <w:rPr>
          <w:rFonts w:asciiTheme="majorBidi" w:eastAsia="Calibri" w:hAnsiTheme="majorBidi" w:cstheme="majorBidi"/>
        </w:rPr>
        <w:t>,</w:t>
      </w:r>
      <w:r w:rsidR="00A97496" w:rsidRPr="001B728B">
        <w:rPr>
          <w:rFonts w:asciiTheme="majorBidi" w:eastAsia="Calibri" w:hAnsiTheme="majorBidi" w:cstheme="majorBidi"/>
        </w:rPr>
        <w:t xml:space="preserve"> skin rashes</w:t>
      </w:r>
      <w:r w:rsidR="001C723E" w:rsidRPr="001B728B">
        <w:rPr>
          <w:rFonts w:asciiTheme="majorBidi" w:eastAsia="Calibri" w:hAnsiTheme="majorBidi" w:cstheme="majorBidi"/>
        </w:rPr>
        <w:t xml:space="preserve"> and dose dependent hepatotoxicity</w:t>
      </w:r>
      <w:r w:rsidR="000F4258" w:rsidRPr="001B728B">
        <w:rPr>
          <w:rFonts w:asciiTheme="majorBidi" w:eastAsia="Calibri" w:hAnsiTheme="majorBidi" w:cstheme="majorBidi"/>
        </w:rPr>
        <w:t xml:space="preserve"> </w:t>
      </w:r>
      <w:r w:rsidR="000F4258" w:rsidRPr="001B728B">
        <w:rPr>
          <w:rFonts w:asciiTheme="majorBidi" w:eastAsia="Calibri" w:hAnsiTheme="majorBidi" w:cstheme="majorBidi"/>
        </w:rPr>
        <w:fldChar w:fldCharType="begin" w:fldLock="1"/>
      </w:r>
      <w:r w:rsidR="000F4258"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sidRPr="001B728B">
        <w:rPr>
          <w:rFonts w:asciiTheme="majorBidi" w:eastAsia="Calibri" w:hAnsiTheme="majorBidi" w:cstheme="majorBidi"/>
        </w:rPr>
        <w:fldChar w:fldCharType="separate"/>
      </w:r>
      <w:r w:rsidR="000F4258" w:rsidRPr="001B728B">
        <w:rPr>
          <w:rFonts w:asciiTheme="majorBidi" w:eastAsia="Calibri" w:hAnsiTheme="majorBidi" w:cstheme="majorBidi"/>
          <w:noProof/>
        </w:rPr>
        <w:t>(Richard Calderone, 2012)</w:t>
      </w:r>
      <w:r w:rsidR="000F4258" w:rsidRPr="001B728B">
        <w:rPr>
          <w:rFonts w:asciiTheme="majorBidi" w:eastAsia="Calibri" w:hAnsiTheme="majorBidi" w:cstheme="majorBidi"/>
        </w:rPr>
        <w:fldChar w:fldCharType="end"/>
      </w:r>
      <w:r w:rsidR="001C723E" w:rsidRPr="001B728B">
        <w:rPr>
          <w:rFonts w:asciiTheme="majorBidi" w:eastAsia="Calibri" w:hAnsiTheme="majorBidi" w:cstheme="majorBidi"/>
        </w:rPr>
        <w:t>.</w:t>
      </w:r>
      <w:r w:rsidR="00EE6125" w:rsidRPr="001B728B">
        <w:rPr>
          <w:rFonts w:asciiTheme="majorBidi" w:eastAsia="Calibri" w:hAnsiTheme="majorBidi" w:cstheme="majorBidi"/>
        </w:rPr>
        <w:t xml:space="preserve"> Recently, a more soluble form of triazole </w:t>
      </w:r>
      <w:proofErr w:type="spellStart"/>
      <w:r w:rsidR="00933BE8" w:rsidRPr="001B728B">
        <w:rPr>
          <w:rFonts w:asciiTheme="majorBidi" w:eastAsia="Calibri" w:hAnsiTheme="majorBidi" w:cstheme="majorBidi"/>
        </w:rPr>
        <w:t>isavuconazonium</w:t>
      </w:r>
      <w:proofErr w:type="spellEnd"/>
      <w:r w:rsidR="00933BE8" w:rsidRPr="001B728B">
        <w:rPr>
          <w:rFonts w:asciiTheme="majorBidi" w:eastAsia="Calibri" w:hAnsiTheme="majorBidi" w:cstheme="majorBidi"/>
        </w:rPr>
        <w:t xml:space="preserve"> sulfate, a prodrug of </w:t>
      </w:r>
      <w:proofErr w:type="spellStart"/>
      <w:r w:rsidR="00EE6125" w:rsidRPr="001B728B">
        <w:rPr>
          <w:rFonts w:asciiTheme="majorBidi" w:eastAsia="Calibri" w:hAnsiTheme="majorBidi" w:cstheme="majorBidi"/>
        </w:rPr>
        <w:t>isavuconazole</w:t>
      </w:r>
      <w:proofErr w:type="spellEnd"/>
      <w:r w:rsidR="00EE6125" w:rsidRPr="001B728B">
        <w:rPr>
          <w:rFonts w:asciiTheme="majorBidi" w:eastAsia="Calibri" w:hAnsiTheme="majorBidi" w:cstheme="majorBidi"/>
        </w:rPr>
        <w:t xml:space="preserve"> was approved in invasive aspergillosis and invasive </w:t>
      </w:r>
      <w:proofErr w:type="spellStart"/>
      <w:r w:rsidR="00EE6125" w:rsidRPr="001B728B">
        <w:rPr>
          <w:rFonts w:asciiTheme="majorBidi" w:eastAsia="Calibri" w:hAnsiTheme="majorBidi" w:cstheme="majorBidi"/>
        </w:rPr>
        <w:t>mucormycosis</w:t>
      </w:r>
      <w:proofErr w:type="spellEnd"/>
      <w:r w:rsidR="00B655BB" w:rsidRPr="001B728B">
        <w:rPr>
          <w:rFonts w:asciiTheme="majorBidi" w:eastAsia="Calibri" w:hAnsiTheme="majorBidi" w:cstheme="majorBidi"/>
        </w:rPr>
        <w:fldChar w:fldCharType="begin" w:fldLock="1"/>
      </w:r>
      <w:r w:rsidR="00844928" w:rsidRPr="001B728B">
        <w:rPr>
          <w:rFonts w:asciiTheme="majorBidi" w:eastAsia="Calibri" w:hAnsiTheme="majorBidi" w:cstheme="maj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sidRPr="001B728B">
        <w:rPr>
          <w:rFonts w:asciiTheme="majorBidi" w:eastAsia="Calibri" w:hAnsiTheme="majorBidi" w:cstheme="majorBidi"/>
        </w:rPr>
        <w:fldChar w:fldCharType="separate"/>
      </w:r>
      <w:r w:rsidR="00B655BB" w:rsidRPr="001B728B">
        <w:rPr>
          <w:rFonts w:asciiTheme="majorBidi" w:eastAsia="Calibri" w:hAnsiTheme="majorBidi" w:cstheme="majorBidi"/>
          <w:noProof/>
        </w:rPr>
        <w:t>(Jenks et al., 2018; Sanglard and Coste, 2016)</w:t>
      </w:r>
      <w:r w:rsidR="00B655BB" w:rsidRPr="001B728B">
        <w:rPr>
          <w:rFonts w:asciiTheme="majorBidi" w:eastAsia="Calibri" w:hAnsiTheme="majorBidi" w:cstheme="majorBidi"/>
        </w:rPr>
        <w:fldChar w:fldCharType="end"/>
      </w:r>
      <w:r w:rsidR="00B655BB" w:rsidRPr="001B728B">
        <w:rPr>
          <w:rFonts w:asciiTheme="majorBidi" w:eastAsia="Calibri" w:hAnsiTheme="majorBidi" w:cstheme="majorBidi"/>
        </w:rPr>
        <w:t xml:space="preserve"> </w:t>
      </w:r>
      <w:r w:rsidR="00933BE8" w:rsidRPr="001B728B">
        <w:rPr>
          <w:rFonts w:asciiTheme="majorBidi" w:eastAsia="Calibri" w:hAnsiTheme="majorBidi" w:cstheme="majorBidi"/>
        </w:rPr>
        <w:t xml:space="preserve">. It has proven to have good efficacy in mouse models of candidiasis. But evaluation </w:t>
      </w:r>
      <w:r w:rsidR="00CF4FEC" w:rsidRPr="001B728B">
        <w:rPr>
          <w:rFonts w:asciiTheme="majorBidi" w:eastAsia="Calibri" w:hAnsiTheme="majorBidi" w:cstheme="majorBidi"/>
        </w:rPr>
        <w:t xml:space="preserve">and comparison with other azole compounds showed similar activity range of </w:t>
      </w:r>
      <w:proofErr w:type="spellStart"/>
      <w:r w:rsidR="00CF4FEC" w:rsidRPr="001B728B">
        <w:rPr>
          <w:rFonts w:asciiTheme="majorBidi" w:eastAsia="Calibri" w:hAnsiTheme="majorBidi" w:cstheme="majorBidi"/>
        </w:rPr>
        <w:t>isavuconazole</w:t>
      </w:r>
      <w:proofErr w:type="spellEnd"/>
      <w:r w:rsidR="00CF4FEC" w:rsidRPr="001B728B">
        <w:rPr>
          <w:rFonts w:asciiTheme="majorBidi" w:eastAsia="Calibri" w:hAnsiTheme="majorBidi" w:cstheme="majorBidi"/>
        </w:rPr>
        <w:t xml:space="preserve"> </w:t>
      </w:r>
      <w:r w:rsidR="00B655BB" w:rsidRPr="001B728B">
        <w:rPr>
          <w:rFonts w:asciiTheme="majorBidi" w:eastAsia="Calibri" w:hAnsiTheme="majorBidi" w:cstheme="majorBidi"/>
        </w:rPr>
        <w:t xml:space="preserve">on </w:t>
      </w:r>
      <w:r w:rsidR="00CF4FEC" w:rsidRPr="001B728B">
        <w:rPr>
          <w:rFonts w:asciiTheme="majorBidi" w:eastAsia="Calibri" w:hAnsiTheme="majorBidi" w:cstheme="majorBidi"/>
        </w:rPr>
        <w:t>different Candida clinical isolates</w:t>
      </w:r>
      <w:r w:rsidR="00B655BB" w:rsidRPr="001B728B">
        <w:rPr>
          <w:rFonts w:asciiTheme="majorBidi" w:eastAsia="Calibri" w:hAnsiTheme="majorBidi" w:cstheme="majorBidi"/>
        </w:rPr>
        <w:t xml:space="preserve"> </w:t>
      </w:r>
      <w:r w:rsidR="00B655BB" w:rsidRPr="001B728B">
        <w:rPr>
          <w:rFonts w:asciiTheme="majorBidi" w:eastAsia="Calibri" w:hAnsiTheme="majorBidi" w:cstheme="majorBidi"/>
        </w:rPr>
        <w:fldChar w:fldCharType="begin" w:fldLock="1"/>
      </w:r>
      <w:r w:rsidR="00B655BB" w:rsidRPr="001B728B">
        <w:rPr>
          <w:rFonts w:asciiTheme="majorBidi" w:eastAsia="Calibri" w:hAnsiTheme="majorBidi" w:cstheme="maj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sidRPr="001B728B">
        <w:rPr>
          <w:rFonts w:asciiTheme="majorBidi" w:eastAsia="Calibri" w:hAnsiTheme="majorBidi" w:cstheme="majorBidi"/>
        </w:rPr>
        <w:fldChar w:fldCharType="separate"/>
      </w:r>
      <w:r w:rsidR="00B655BB" w:rsidRPr="001B728B">
        <w:rPr>
          <w:rFonts w:asciiTheme="majorBidi" w:eastAsia="Calibri" w:hAnsiTheme="majorBidi" w:cstheme="majorBidi"/>
          <w:noProof/>
        </w:rPr>
        <w:t>(Sanglard and Coste, 2016)</w:t>
      </w:r>
      <w:r w:rsidR="00B655BB" w:rsidRPr="001B728B">
        <w:rPr>
          <w:rFonts w:asciiTheme="majorBidi" w:eastAsia="Calibri" w:hAnsiTheme="majorBidi" w:cstheme="majorBidi"/>
        </w:rPr>
        <w:fldChar w:fldCharType="end"/>
      </w:r>
      <w:r w:rsidR="00CF4FEC" w:rsidRPr="001B728B">
        <w:rPr>
          <w:rFonts w:asciiTheme="majorBidi" w:eastAsia="Calibri" w:hAnsiTheme="majorBidi" w:cstheme="majorBidi"/>
        </w:rPr>
        <w:t>.</w:t>
      </w:r>
    </w:p>
    <w:p w:rsidR="00541835" w:rsidRPr="001B728B" w:rsidRDefault="00541835" w:rsidP="00CA2D15">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Resistance against fluconazole has been reported in </w:t>
      </w:r>
      <w:r w:rsidRPr="001B728B">
        <w:rPr>
          <w:rFonts w:asciiTheme="majorBidi" w:eastAsia="Calibri" w:hAnsiTheme="majorBidi" w:cstheme="majorBidi"/>
          <w:i/>
          <w:iCs/>
        </w:rPr>
        <w:t>C. albicans</w:t>
      </w:r>
      <w:r w:rsidRPr="001B728B">
        <w:rPr>
          <w:rFonts w:asciiTheme="majorBidi" w:eastAsia="Calibri" w:hAnsiTheme="majorBidi" w:cstheme="majorBidi"/>
        </w:rPr>
        <w:t xml:space="preserve"> clinical isolates and while many non-albicans candida spp. are also known to show high degree of resistance against azoles. In </w:t>
      </w:r>
      <w:r w:rsidRPr="001B728B">
        <w:rPr>
          <w:rFonts w:asciiTheme="majorBidi" w:eastAsia="Calibri" w:hAnsiTheme="majorBidi" w:cstheme="majorBidi"/>
          <w:i/>
          <w:iCs/>
        </w:rPr>
        <w:t xml:space="preserve">C. </w:t>
      </w:r>
      <w:r w:rsidRPr="001B728B">
        <w:rPr>
          <w:rFonts w:asciiTheme="majorBidi" w:eastAsia="Calibri" w:hAnsiTheme="majorBidi" w:cstheme="majorBidi"/>
          <w:i/>
          <w:iCs/>
        </w:rPr>
        <w:lastRenderedPageBreak/>
        <w:t>albicans</w:t>
      </w:r>
      <w:r w:rsidRPr="001B728B">
        <w:rPr>
          <w:rFonts w:asciiTheme="majorBidi" w:eastAsia="Calibri" w:hAnsiTheme="majorBidi" w:cstheme="majorBidi"/>
        </w:rPr>
        <w:t xml:space="preserve"> at least four fluconazole resistance mechanisms have been reported: 1) Mutation in ERG11 gene leads to amino acid substitution and subsequently decreased susceptibility </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(Flowers et al., 2015)</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2) Increased ERG11 expression mediated by Upc2 transcriptional regulator </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(Dunkel et al., 2008)</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3) Overexpression of drug efflux pumps Mdr1 and Cdr1/Cdr2 </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(Coste et al., 2007)</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4) Inactivation of ERG3, which converts non-toxic sterol to toxic one in the final steps of ergosterol biosynthesis pathway </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(Morio et al., 2012)</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Intriguingly, in clinical isolates of </w:t>
      </w:r>
      <w:r w:rsidRPr="001B728B">
        <w:rPr>
          <w:rFonts w:asciiTheme="majorBidi" w:eastAsia="Calibri" w:hAnsiTheme="majorBidi" w:cstheme="majorBidi"/>
          <w:i/>
          <w:iCs/>
        </w:rPr>
        <w:t>C. glabrata</w:t>
      </w:r>
      <w:r w:rsidRPr="001B728B">
        <w:rPr>
          <w:rFonts w:asciiTheme="majorBidi" w:eastAsia="Calibri" w:hAnsiTheme="majorBidi" w:cstheme="majorBidi"/>
        </w:rPr>
        <w:t xml:space="preserve"> induced expression of ERG11 was found due to duplication of entire chromosome containing ERG11</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(Marichal et al., 1997)</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Many of the </w:t>
      </w:r>
      <w:r w:rsidRPr="001B728B">
        <w:rPr>
          <w:rFonts w:asciiTheme="majorBidi" w:eastAsia="Calibri" w:hAnsiTheme="majorBidi" w:cstheme="majorBidi"/>
          <w:i/>
          <w:iCs/>
        </w:rPr>
        <w:t>C. glabrata</w:t>
      </w:r>
      <w:r w:rsidRPr="001B728B">
        <w:rPr>
          <w:rFonts w:asciiTheme="majorBidi" w:eastAsia="Calibri" w:hAnsiTheme="majorBidi" w:cstheme="majorBidi"/>
        </w:rPr>
        <w:t xml:space="preserve"> resistant isolates have strong association with mutations in Pdr1, a pleiotropic drug response regulator causing distinct expression patterns in target </w:t>
      </w:r>
      <w:r w:rsidR="00E63D52" w:rsidRPr="001B728B">
        <w:rPr>
          <w:rFonts w:asciiTheme="majorBidi" w:eastAsia="Calibri" w:hAnsiTheme="majorBidi" w:cstheme="majorBidi"/>
        </w:rPr>
        <w:t xml:space="preserve">drug </w:t>
      </w:r>
      <w:r w:rsidRPr="001B728B">
        <w:rPr>
          <w:rFonts w:asciiTheme="majorBidi" w:eastAsia="Calibri" w:hAnsiTheme="majorBidi" w:cstheme="majorBidi"/>
        </w:rPr>
        <w:t xml:space="preserve">transporter genes </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(Vermitsky and Edlind, 2004)</w:t>
      </w:r>
      <w:r w:rsidRPr="001B728B">
        <w:rPr>
          <w:rFonts w:asciiTheme="majorBidi" w:eastAsia="Calibri" w:hAnsiTheme="majorBidi" w:cstheme="majorBidi"/>
        </w:rPr>
        <w:fldChar w:fldCharType="end"/>
      </w:r>
      <w:r w:rsidRPr="001B728B">
        <w:rPr>
          <w:rFonts w:asciiTheme="majorBidi" w:eastAsia="Calibri" w:hAnsiTheme="majorBidi" w:cstheme="majorBidi"/>
        </w:rPr>
        <w:t>.</w:t>
      </w:r>
      <w:r w:rsidRPr="001B728B">
        <w:rPr>
          <w:rFonts w:asciiTheme="majorBidi" w:eastAsia="Calibri" w:hAnsiTheme="majorBidi" w:cstheme="majorBidi"/>
          <w:i/>
          <w:iCs/>
        </w:rPr>
        <w:t xml:space="preserve"> C. glabrata </w:t>
      </w:r>
      <w:r w:rsidRPr="001B728B">
        <w:rPr>
          <w:rFonts w:asciiTheme="majorBidi" w:eastAsia="Calibri" w:hAnsiTheme="majorBidi" w:cstheme="majorBidi"/>
        </w:rPr>
        <w:t xml:space="preserve">also exhibits ability to grow with altered cell membrane sterols levels and uptake of exogenous sterol under normal conditions and during blockage of ergosterol pathway leading to enhanced azole resistance </w:t>
      </w:r>
      <w:r w:rsidRPr="001B728B">
        <w:rPr>
          <w:rFonts w:asciiTheme="majorBidi" w:eastAsia="Calibri" w:hAnsiTheme="majorBidi" w:cstheme="majorBidi"/>
        </w:rPr>
        <w:fldChar w:fldCharType="begin" w:fldLock="1"/>
      </w:r>
      <w:r w:rsidR="00E438C2" w:rsidRPr="001B728B">
        <w:rPr>
          <w:rFonts w:asciiTheme="majorBidi" w:eastAsia="Calibri" w:hAnsiTheme="majorBidi" w:cstheme="maj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(Bard et al., 2005; Whaley et al., 2016)</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w:t>
      </w:r>
    </w:p>
    <w:p w:rsidR="00BC3505" w:rsidRDefault="00BC3505" w:rsidP="006B1514">
      <w:pPr>
        <w:pStyle w:val="Customstyle3"/>
        <w:numPr>
          <w:ilvl w:val="1"/>
          <w:numId w:val="22"/>
        </w:numPr>
        <w:rPr>
          <w:rStyle w:val="Strong"/>
          <w:rFonts w:ascii="Bangla MN" w:eastAsia="Calibri" w:hAnsi="Bangla MN"/>
          <w:b w:val="0"/>
          <w:color w:val="1F3864" w:themeColor="accent1" w:themeShade="80"/>
          <w:sz w:val="28"/>
          <w:szCs w:val="24"/>
        </w:rPr>
      </w:pPr>
      <w:bookmarkStart w:id="40" w:name="_Toc35271397"/>
      <w:r>
        <w:rPr>
          <w:rStyle w:val="Strong"/>
          <w:rFonts w:ascii="Bangla MN" w:eastAsia="Calibri" w:hAnsi="Bangla MN"/>
          <w:b w:val="0"/>
          <w:color w:val="1F3864" w:themeColor="accent1" w:themeShade="80"/>
          <w:sz w:val="28"/>
          <w:szCs w:val="24"/>
        </w:rPr>
        <w:t>Flucytosine</w:t>
      </w:r>
      <w:bookmarkEnd w:id="40"/>
    </w:p>
    <w:p w:rsidR="009A3457" w:rsidRPr="001B728B" w:rsidRDefault="00FE1C7D" w:rsidP="00FE1C7D">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Flucytosine, 5-fluorocytosine or 5-FC was synthesized first in 1957 as an antitumor agent but </w:t>
      </w:r>
      <w:r w:rsidR="007A3E2E" w:rsidRPr="001B728B">
        <w:rPr>
          <w:rFonts w:asciiTheme="majorBidi" w:eastAsia="Calibri" w:hAnsiTheme="majorBidi" w:cstheme="majorBidi"/>
        </w:rPr>
        <w:t>proved to be</w:t>
      </w:r>
      <w:r w:rsidRPr="001B728B">
        <w:rPr>
          <w:rFonts w:asciiTheme="majorBidi" w:eastAsia="Calibri" w:hAnsiTheme="majorBidi" w:cstheme="majorBidi"/>
        </w:rPr>
        <w:t xml:space="preserve"> ineffective against </w:t>
      </w:r>
      <w:r w:rsidR="00211739" w:rsidRPr="001B728B">
        <w:rPr>
          <w:rFonts w:asciiTheme="majorBidi" w:eastAsia="Calibri" w:hAnsiTheme="majorBidi" w:cstheme="majorBidi"/>
        </w:rPr>
        <w:t>tumors</w:t>
      </w:r>
      <w:r w:rsidR="007A3E2E" w:rsidRPr="001B728B">
        <w:rPr>
          <w:rFonts w:asciiTheme="majorBidi" w:eastAsia="Calibri" w:hAnsiTheme="majorBidi" w:cstheme="majorBidi"/>
        </w:rPr>
        <w:t>. Later</w:t>
      </w:r>
      <w:r w:rsidR="00211739" w:rsidRPr="001B728B">
        <w:rPr>
          <w:rFonts w:asciiTheme="majorBidi" w:eastAsia="Calibri" w:hAnsiTheme="majorBidi" w:cstheme="majorBidi"/>
        </w:rPr>
        <w:t xml:space="preserve"> in 1961</w:t>
      </w:r>
      <w:r w:rsidR="007A3E2E" w:rsidRPr="001B728B">
        <w:rPr>
          <w:rFonts w:asciiTheme="majorBidi" w:eastAsia="Calibri" w:hAnsiTheme="majorBidi" w:cstheme="majorBidi"/>
        </w:rPr>
        <w:t>,</w:t>
      </w:r>
      <w:r w:rsidR="00211739" w:rsidRPr="001B728B">
        <w:rPr>
          <w:rFonts w:asciiTheme="majorBidi" w:eastAsia="Calibri" w:hAnsiTheme="majorBidi" w:cstheme="majorBidi"/>
        </w:rPr>
        <w:t xml:space="preserve"> it was proved to be potent antifungal drug against Candidiasis</w:t>
      </w:r>
      <w:r w:rsidR="00BA5328" w:rsidRPr="001B728B">
        <w:rPr>
          <w:rFonts w:asciiTheme="majorBidi" w:eastAsia="Calibri" w:hAnsiTheme="majorBidi" w:cstheme="majorBidi"/>
        </w:rPr>
        <w:t xml:space="preserve">, </w:t>
      </w:r>
      <w:r w:rsidR="00211739" w:rsidRPr="001B728B">
        <w:rPr>
          <w:rFonts w:asciiTheme="majorBidi" w:eastAsia="Calibri" w:hAnsiTheme="majorBidi" w:cstheme="majorBidi"/>
        </w:rPr>
        <w:t>Cryptococcosis</w:t>
      </w:r>
      <w:r w:rsidR="00BA5328" w:rsidRPr="001B728B">
        <w:rPr>
          <w:rFonts w:asciiTheme="majorBidi" w:eastAsia="Calibri" w:hAnsiTheme="majorBidi" w:cstheme="majorBidi"/>
        </w:rPr>
        <w:t xml:space="preserve"> and Chromoblastomycosis</w:t>
      </w:r>
      <w:r w:rsidR="00774A91" w:rsidRPr="001B728B">
        <w:rPr>
          <w:rFonts w:asciiTheme="majorBidi" w:eastAsia="Calibri" w:hAnsiTheme="majorBidi" w:cstheme="majorBidi"/>
        </w:rPr>
        <w:t xml:space="preserve"> inhibiting fungal RNA and DNA synthesis</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BC09CD" w:rsidRPr="001B728B">
        <w:rPr>
          <w:rFonts w:asciiTheme="majorBidi" w:eastAsia="Calibri" w:hAnsiTheme="majorBidi" w:cstheme="maj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(Vermes et al., 2000)</w:t>
      </w:r>
      <w:r w:rsidR="00BC09CD" w:rsidRPr="001B728B">
        <w:rPr>
          <w:rFonts w:asciiTheme="majorBidi" w:eastAsia="Calibri" w:hAnsiTheme="majorBidi" w:cstheme="majorBidi"/>
        </w:rPr>
        <w:fldChar w:fldCharType="end"/>
      </w:r>
      <w:r w:rsidR="00BA5328" w:rsidRPr="001B728B">
        <w:rPr>
          <w:rFonts w:asciiTheme="majorBidi" w:eastAsia="Calibri" w:hAnsiTheme="majorBidi" w:cstheme="majorBidi"/>
        </w:rPr>
        <w:t xml:space="preserve">. </w:t>
      </w:r>
      <w:r w:rsidR="00DC0693" w:rsidRPr="001B728B">
        <w:rPr>
          <w:rFonts w:asciiTheme="majorBidi" w:eastAsia="Calibri" w:hAnsiTheme="majorBidi" w:cstheme="majorBidi"/>
        </w:rPr>
        <w:t xml:space="preserve">5-FC is a pro-drug initiating </w:t>
      </w:r>
      <w:r w:rsidR="001C3499" w:rsidRPr="001B728B">
        <w:rPr>
          <w:rFonts w:asciiTheme="majorBidi" w:eastAsia="Calibri" w:hAnsiTheme="majorBidi" w:cstheme="majorBidi"/>
        </w:rPr>
        <w:t xml:space="preserve">antimycotic activity upon conversion of 5-FC to </w:t>
      </w:r>
      <w:r w:rsidR="00827E5C" w:rsidRPr="001B728B">
        <w:rPr>
          <w:rFonts w:asciiTheme="majorBidi" w:eastAsia="Calibri" w:hAnsiTheme="majorBidi" w:cstheme="majorBidi"/>
        </w:rPr>
        <w:t>5-fluorouracil (</w:t>
      </w:r>
      <w:r w:rsidR="001C3499" w:rsidRPr="001B728B">
        <w:rPr>
          <w:rFonts w:asciiTheme="majorBidi" w:eastAsia="Calibri" w:hAnsiTheme="majorBidi" w:cstheme="majorBidi"/>
        </w:rPr>
        <w:t>5-FU</w:t>
      </w:r>
      <w:r w:rsidR="00827E5C" w:rsidRPr="001B728B">
        <w:rPr>
          <w:rFonts w:asciiTheme="majorBidi" w:eastAsia="Calibri" w:hAnsiTheme="majorBidi" w:cstheme="majorBidi"/>
        </w:rPr>
        <w:t>)</w:t>
      </w:r>
      <w:r w:rsidR="001C3499" w:rsidRPr="001B728B">
        <w:rPr>
          <w:rFonts w:asciiTheme="majorBidi" w:eastAsia="Calibri" w:hAnsiTheme="majorBidi" w:cstheme="majorBidi"/>
        </w:rPr>
        <w:t xml:space="preserve">. </w:t>
      </w:r>
      <w:r w:rsidR="00827E5C" w:rsidRPr="001B728B">
        <w:rPr>
          <w:rFonts w:asciiTheme="majorBidi" w:eastAsia="Calibri" w:hAnsiTheme="majorBidi" w:cstheme="majorBidi"/>
        </w:rPr>
        <w:t>5-FC is taken-up by cytosine permease, an enzyme required for transport of adenine, cytosine and hypoxanthine. The intracellular 5-FC is then deaminated by cytosine deaminase to 5-FU.</w:t>
      </w:r>
      <w:r w:rsidR="000A31B5" w:rsidRPr="001B728B">
        <w:rPr>
          <w:rFonts w:asciiTheme="majorBidi" w:eastAsia="Calibri" w:hAnsiTheme="majorBidi" w:cstheme="majorBidi"/>
        </w:rPr>
        <w:t xml:space="preserve"> Lack of cytosine deaminase in mammalian cells make 5-FC a potent pro-drug.</w:t>
      </w:r>
      <w:r w:rsidR="00827E5C" w:rsidRPr="001B728B">
        <w:rPr>
          <w:rFonts w:asciiTheme="majorBidi" w:eastAsia="Calibri" w:hAnsiTheme="majorBidi" w:cstheme="majorBidi"/>
        </w:rPr>
        <w:t xml:space="preserve"> 5-FU exerts antifungal activity </w:t>
      </w:r>
      <w:r w:rsidR="00D14762" w:rsidRPr="001B728B">
        <w:rPr>
          <w:rFonts w:asciiTheme="majorBidi" w:eastAsia="Calibri" w:hAnsiTheme="majorBidi" w:cstheme="majorBidi"/>
        </w:rPr>
        <w:t>at least</w:t>
      </w:r>
      <w:r w:rsidR="00827E5C" w:rsidRPr="001B728B">
        <w:rPr>
          <w:rFonts w:asciiTheme="majorBidi" w:eastAsia="Calibri" w:hAnsiTheme="majorBidi" w:cstheme="majorBidi"/>
        </w:rPr>
        <w:t xml:space="preserve"> in two ways 1) 5-FU is first converted to 5-flurouridine monophosphate (FUMP), then to fluorouridine diphosphate </w:t>
      </w:r>
      <w:r w:rsidR="00F568F9" w:rsidRPr="001B728B">
        <w:rPr>
          <w:rFonts w:asciiTheme="majorBidi" w:eastAsia="Calibri" w:hAnsiTheme="majorBidi" w:cstheme="majorBidi"/>
        </w:rPr>
        <w:t xml:space="preserve">(FUDP) </w:t>
      </w:r>
      <w:r w:rsidR="00827E5C" w:rsidRPr="001B728B">
        <w:rPr>
          <w:rFonts w:asciiTheme="majorBidi" w:eastAsia="Calibri" w:hAnsiTheme="majorBidi" w:cstheme="majorBidi"/>
        </w:rPr>
        <w:t xml:space="preserve">and later to fluorouridine triphosphate (FUTP). </w:t>
      </w:r>
      <w:r w:rsidR="00221C23" w:rsidRPr="001B728B">
        <w:rPr>
          <w:rFonts w:asciiTheme="majorBidi" w:eastAsia="Calibri" w:hAnsiTheme="majorBidi" w:cstheme="majorBidi"/>
        </w:rPr>
        <w:t xml:space="preserve">FUTP is taken-up as </w:t>
      </w:r>
      <w:r w:rsidR="007A3E2E" w:rsidRPr="001B728B">
        <w:rPr>
          <w:rFonts w:asciiTheme="majorBidi" w:eastAsia="Calibri" w:hAnsiTheme="majorBidi" w:cstheme="majorBidi"/>
        </w:rPr>
        <w:t>an alternate form</w:t>
      </w:r>
      <w:r w:rsidR="00221C23" w:rsidRPr="001B728B">
        <w:rPr>
          <w:rFonts w:asciiTheme="majorBidi" w:eastAsia="Calibri" w:hAnsiTheme="majorBidi" w:cstheme="majorBidi"/>
        </w:rPr>
        <w:t xml:space="preserve"> of uridylic acid in fungal RNA, altering the amino-acylation of tRNAs, amino acid pool</w:t>
      </w:r>
      <w:r w:rsidR="007A3E2E" w:rsidRPr="001B728B">
        <w:rPr>
          <w:rFonts w:asciiTheme="majorBidi" w:eastAsia="Calibri" w:hAnsiTheme="majorBidi" w:cstheme="majorBidi"/>
        </w:rPr>
        <w:t xml:space="preserve"> and </w:t>
      </w:r>
      <w:r w:rsidR="00221C23" w:rsidRPr="001B728B">
        <w:rPr>
          <w:rFonts w:asciiTheme="majorBidi" w:eastAsia="Calibri" w:hAnsiTheme="majorBidi" w:cstheme="majorBidi"/>
        </w:rPr>
        <w:t xml:space="preserve">further inhibiting protein synthesis. </w:t>
      </w:r>
      <w:r w:rsidR="00D14762" w:rsidRPr="001B728B">
        <w:rPr>
          <w:rFonts w:asciiTheme="majorBidi" w:eastAsia="Calibri" w:hAnsiTheme="majorBidi" w:cstheme="majorBidi"/>
        </w:rPr>
        <w:t>2) 5-FU is converted to 5-fluorodeoxyuridine monophosphate (</w:t>
      </w:r>
      <w:proofErr w:type="spellStart"/>
      <w:r w:rsidR="00D14762" w:rsidRPr="001B728B">
        <w:rPr>
          <w:rFonts w:asciiTheme="majorBidi" w:eastAsia="Calibri" w:hAnsiTheme="majorBidi" w:cstheme="majorBidi"/>
        </w:rPr>
        <w:t>FdUMP</w:t>
      </w:r>
      <w:proofErr w:type="spellEnd"/>
      <w:r w:rsidR="00D14762" w:rsidRPr="001B728B">
        <w:rPr>
          <w:rFonts w:asciiTheme="majorBidi" w:eastAsia="Calibri" w:hAnsiTheme="majorBidi" w:cstheme="majorBidi"/>
        </w:rPr>
        <w:t xml:space="preserve">) by enzyme uridine monophosphate pyro-phosphorylase. </w:t>
      </w:r>
      <w:proofErr w:type="spellStart"/>
      <w:r w:rsidR="00D14762" w:rsidRPr="001B728B">
        <w:rPr>
          <w:rFonts w:asciiTheme="majorBidi" w:eastAsia="Calibri" w:hAnsiTheme="majorBidi" w:cstheme="majorBidi"/>
        </w:rPr>
        <w:t>FdUMP</w:t>
      </w:r>
      <w:proofErr w:type="spellEnd"/>
      <w:r w:rsidR="00D14762" w:rsidRPr="001B728B">
        <w:rPr>
          <w:rFonts w:asciiTheme="majorBidi" w:eastAsia="Calibri" w:hAnsiTheme="majorBidi" w:cstheme="majorBidi"/>
        </w:rPr>
        <w:t xml:space="preserve"> inhibits thymidylate synthetase activity, which is important source of thymidine in DNA synthesis</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BC09CD" w:rsidRPr="001B728B">
        <w:rPr>
          <w:rFonts w:asciiTheme="majorBidi" w:eastAsia="Calibri" w:hAnsiTheme="majorBidi" w:cstheme="maj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(Kathiravan et al., 2012; Vermes et al., 2000)</w:t>
      </w:r>
      <w:r w:rsidR="00BC09CD" w:rsidRPr="001B728B">
        <w:rPr>
          <w:rFonts w:asciiTheme="majorBidi" w:eastAsia="Calibri" w:hAnsiTheme="majorBidi" w:cstheme="majorBidi"/>
        </w:rPr>
        <w:fldChar w:fldCharType="end"/>
      </w:r>
      <w:r w:rsidR="00D14762" w:rsidRPr="001B728B">
        <w:rPr>
          <w:rFonts w:asciiTheme="majorBidi" w:eastAsia="Calibri" w:hAnsiTheme="majorBidi" w:cstheme="majorBidi"/>
        </w:rPr>
        <w:t>.</w:t>
      </w:r>
    </w:p>
    <w:p w:rsidR="00344D4B" w:rsidRPr="001B728B" w:rsidRDefault="00DC0693" w:rsidP="00FE1C7D">
      <w:pPr>
        <w:spacing w:line="360" w:lineRule="auto"/>
        <w:jc w:val="both"/>
        <w:rPr>
          <w:rFonts w:asciiTheme="majorBidi" w:eastAsia="Calibri" w:hAnsiTheme="majorBidi" w:cstheme="majorBidi"/>
        </w:rPr>
      </w:pPr>
      <w:r w:rsidRPr="001B728B">
        <w:rPr>
          <w:rFonts w:asciiTheme="majorBidi" w:eastAsia="Calibri" w:hAnsiTheme="majorBidi" w:cstheme="majorBidi"/>
        </w:rPr>
        <w:lastRenderedPageBreak/>
        <w:t xml:space="preserve">Emergence of fungal resistance against 5-FC is widely reported due to its dosage as a single agent. Two resistance mechanism have been reported: 1) </w:t>
      </w:r>
      <w:r w:rsidR="00DB043A" w:rsidRPr="001B728B">
        <w:rPr>
          <w:rFonts w:asciiTheme="majorBidi" w:eastAsia="Calibri" w:hAnsiTheme="majorBidi" w:cstheme="majorBidi"/>
        </w:rPr>
        <w:t>mutations in 5-FC dependent enzymes like uridine monophosphate pyro-phosphorylase, cytosine permease and/or cytosine deaminase. 2) Increased synthesis of pyrimidines to compete with fluorinated antimetabolites of 5-FC also induces resistivity</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BC09CD" w:rsidRPr="001B728B">
        <w:rPr>
          <w:rFonts w:asciiTheme="majorBidi" w:eastAsia="Calibri" w:hAnsiTheme="majorBidi" w:cstheme="maj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(Vermes et al., 2000)</w:t>
      </w:r>
      <w:r w:rsidR="00BC09CD" w:rsidRPr="001B728B">
        <w:rPr>
          <w:rFonts w:asciiTheme="majorBidi" w:eastAsia="Calibri" w:hAnsiTheme="majorBidi" w:cstheme="majorBidi"/>
        </w:rPr>
        <w:fldChar w:fldCharType="end"/>
      </w:r>
      <w:r w:rsidR="00DB043A" w:rsidRPr="001B728B">
        <w:rPr>
          <w:rFonts w:asciiTheme="majorBidi" w:eastAsia="Calibri" w:hAnsiTheme="majorBidi" w:cstheme="majorBidi"/>
        </w:rPr>
        <w:t xml:space="preserve">. Mutations in cytosine deaminase </w:t>
      </w:r>
      <w:r w:rsidR="00DB043A" w:rsidRPr="001B728B">
        <w:rPr>
          <w:rFonts w:asciiTheme="majorBidi" w:eastAsia="Calibri" w:hAnsiTheme="majorBidi" w:cstheme="majorBidi"/>
          <w:i/>
          <w:iCs/>
        </w:rPr>
        <w:t>FCA1</w:t>
      </w:r>
      <w:r w:rsidR="00DB043A" w:rsidRPr="001B728B">
        <w:rPr>
          <w:rFonts w:asciiTheme="majorBidi" w:eastAsia="Calibri" w:hAnsiTheme="majorBidi" w:cstheme="majorBidi"/>
        </w:rPr>
        <w:t xml:space="preserve"> (</w:t>
      </w:r>
      <w:r w:rsidR="00DB043A" w:rsidRPr="001B728B">
        <w:rPr>
          <w:rFonts w:asciiTheme="majorBidi" w:eastAsia="Calibri" w:hAnsiTheme="majorBidi" w:cstheme="majorBidi"/>
          <w:i/>
          <w:iCs/>
        </w:rPr>
        <w:t>C. albicans</w:t>
      </w:r>
      <w:r w:rsidR="00DB043A" w:rsidRPr="001B728B">
        <w:rPr>
          <w:rFonts w:asciiTheme="majorBidi" w:eastAsia="Calibri" w:hAnsiTheme="majorBidi" w:cstheme="majorBidi"/>
        </w:rPr>
        <w:t xml:space="preserve">) and </w:t>
      </w:r>
      <w:r w:rsidR="00DB043A" w:rsidRPr="001B728B">
        <w:rPr>
          <w:rFonts w:asciiTheme="majorBidi" w:eastAsia="Calibri" w:hAnsiTheme="majorBidi" w:cstheme="majorBidi"/>
          <w:i/>
          <w:iCs/>
        </w:rPr>
        <w:t>FCY1</w:t>
      </w:r>
      <w:r w:rsidR="00DB043A" w:rsidRPr="001B728B">
        <w:rPr>
          <w:rFonts w:asciiTheme="majorBidi" w:eastAsia="Calibri" w:hAnsiTheme="majorBidi" w:cstheme="majorBidi"/>
        </w:rPr>
        <w:t xml:space="preserve"> (</w:t>
      </w:r>
      <w:r w:rsidR="00DB043A" w:rsidRPr="001B728B">
        <w:rPr>
          <w:rFonts w:asciiTheme="majorBidi" w:eastAsia="Calibri" w:hAnsiTheme="majorBidi" w:cstheme="majorBidi"/>
          <w:i/>
          <w:iCs/>
        </w:rPr>
        <w:t>C. glabrata</w:t>
      </w:r>
      <w:r w:rsidR="00DB043A" w:rsidRPr="001B728B">
        <w:rPr>
          <w:rFonts w:asciiTheme="majorBidi" w:eastAsia="Calibri" w:hAnsiTheme="majorBidi" w:cstheme="majorBidi"/>
        </w:rPr>
        <w:t>) leads to deficien</w:t>
      </w:r>
      <w:r w:rsidR="001A7F02" w:rsidRPr="001B728B">
        <w:rPr>
          <w:rFonts w:asciiTheme="majorBidi" w:eastAsia="Calibri" w:hAnsiTheme="majorBidi" w:cstheme="majorBidi"/>
        </w:rPr>
        <w:t>t levels of</w:t>
      </w:r>
      <w:r w:rsidR="00DB043A" w:rsidRPr="001B728B">
        <w:rPr>
          <w:rFonts w:asciiTheme="majorBidi" w:eastAsia="Calibri" w:hAnsiTheme="majorBidi" w:cstheme="majorBidi"/>
        </w:rPr>
        <w:t xml:space="preserve"> the enzym</w:t>
      </w:r>
      <w:r w:rsidR="001A7F02" w:rsidRPr="001B728B">
        <w:rPr>
          <w:rFonts w:asciiTheme="majorBidi" w:eastAsia="Calibri" w:hAnsiTheme="majorBidi" w:cstheme="majorBidi"/>
        </w:rPr>
        <w:t>e</w:t>
      </w:r>
      <w:r w:rsidR="00DB043A" w:rsidRPr="001B728B">
        <w:rPr>
          <w:rFonts w:asciiTheme="majorBidi" w:eastAsia="Calibri" w:hAnsiTheme="majorBidi" w:cstheme="majorBidi"/>
        </w:rPr>
        <w:t xml:space="preserve"> </w:t>
      </w:r>
      <w:r w:rsidR="001A7F02" w:rsidRPr="001B728B">
        <w:rPr>
          <w:rFonts w:asciiTheme="majorBidi" w:eastAsia="Calibri" w:hAnsiTheme="majorBidi" w:cstheme="majorBidi"/>
        </w:rPr>
        <w:t>resulting in reduced downstream processing</w:t>
      </w:r>
      <w:r w:rsidR="00DB043A" w:rsidRPr="001B728B">
        <w:rPr>
          <w:rFonts w:asciiTheme="majorBidi" w:eastAsia="Calibri" w:hAnsiTheme="majorBidi" w:cstheme="majorBidi"/>
        </w:rPr>
        <w:t xml:space="preserve"> and toxicity of the drug. </w:t>
      </w:r>
      <w:r w:rsidR="00B63E13" w:rsidRPr="001B728B">
        <w:rPr>
          <w:rFonts w:asciiTheme="majorBidi" w:eastAsia="Calibri" w:hAnsiTheme="majorBidi" w:cstheme="majorBidi"/>
        </w:rPr>
        <w:t xml:space="preserve">Owing to frequent development of 5-FC resistance, </w:t>
      </w:r>
      <w:r w:rsidR="00B75D97" w:rsidRPr="001B728B">
        <w:rPr>
          <w:rFonts w:asciiTheme="majorBidi" w:eastAsia="Calibri" w:hAnsiTheme="majorBidi" w:cstheme="majorBidi"/>
        </w:rPr>
        <w:t xml:space="preserve">dosage of </w:t>
      </w:r>
      <w:r w:rsidR="00B63E13" w:rsidRPr="001B728B">
        <w:rPr>
          <w:rFonts w:asciiTheme="majorBidi" w:eastAsia="Calibri" w:hAnsiTheme="majorBidi" w:cstheme="majorBidi"/>
        </w:rPr>
        <w:t xml:space="preserve">5-FC is been </w:t>
      </w:r>
      <w:r w:rsidR="00B75D97" w:rsidRPr="001B728B">
        <w:rPr>
          <w:rFonts w:asciiTheme="majorBidi" w:eastAsia="Calibri" w:hAnsiTheme="majorBidi" w:cstheme="majorBidi"/>
        </w:rPr>
        <w:t>combined</w:t>
      </w:r>
      <w:r w:rsidR="00B63E13" w:rsidRPr="001B728B">
        <w:rPr>
          <w:rFonts w:asciiTheme="majorBidi" w:eastAsia="Calibri" w:hAnsiTheme="majorBidi" w:cstheme="majorBidi"/>
        </w:rPr>
        <w:t xml:space="preserve"> with other drugs like amphotericin-B</w:t>
      </w:r>
      <w:r w:rsidR="00B75D97" w:rsidRPr="001B728B">
        <w:rPr>
          <w:rFonts w:asciiTheme="majorBidi" w:eastAsia="Calibri" w:hAnsiTheme="majorBidi" w:cstheme="majorBidi"/>
        </w:rPr>
        <w:t xml:space="preserve"> or azoles</w:t>
      </w:r>
      <w:r w:rsidR="00B63E13" w:rsidRPr="001B728B">
        <w:rPr>
          <w:rFonts w:asciiTheme="majorBidi" w:eastAsia="Calibri" w:hAnsiTheme="majorBidi" w:cstheme="majorBidi"/>
        </w:rPr>
        <w:t xml:space="preserve"> in case of systemic infections</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BC09CD" w:rsidRPr="001B728B">
        <w:rPr>
          <w:rFonts w:asciiTheme="majorBidi" w:eastAsia="Calibri" w:hAnsiTheme="majorBidi" w:cstheme="maj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(Sanglard, 2016)</w:t>
      </w:r>
      <w:r w:rsidR="00BC09CD" w:rsidRPr="001B728B">
        <w:rPr>
          <w:rFonts w:asciiTheme="majorBidi" w:eastAsia="Calibri" w:hAnsiTheme="majorBidi" w:cstheme="majorBidi"/>
        </w:rPr>
        <w:fldChar w:fldCharType="end"/>
      </w:r>
      <w:r w:rsidR="00B63E13" w:rsidRPr="001B728B">
        <w:rPr>
          <w:rFonts w:asciiTheme="majorBidi" w:eastAsia="Calibri" w:hAnsiTheme="majorBidi" w:cstheme="majorBidi"/>
        </w:rPr>
        <w:t xml:space="preserve">. </w:t>
      </w:r>
      <w:r w:rsidR="003C260C" w:rsidRPr="001B728B">
        <w:rPr>
          <w:rFonts w:asciiTheme="majorBidi" w:eastAsia="Calibri" w:hAnsiTheme="majorBidi" w:cstheme="majorBidi"/>
        </w:rPr>
        <w:t xml:space="preserve">5-FC is administered orally as capsule with excellent bioavailability. </w:t>
      </w:r>
      <w:r w:rsidR="00FE4312" w:rsidRPr="001B728B">
        <w:rPr>
          <w:rFonts w:asciiTheme="majorBidi" w:eastAsia="Calibri" w:hAnsiTheme="majorBidi" w:cstheme="majorBidi"/>
        </w:rPr>
        <w:t>It has short half-life (4-5h) and hence needs to be frequently administered</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BC09CD" w:rsidRPr="001B728B">
        <w:rPr>
          <w:rFonts w:asciiTheme="majorBidi" w:eastAsia="Calibri" w:hAnsiTheme="majorBidi" w:cstheme="maj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(Richard Calderone, 2012; Vermes et al., 2000)</w:t>
      </w:r>
      <w:r w:rsidR="00BC09CD" w:rsidRPr="001B728B">
        <w:rPr>
          <w:rFonts w:asciiTheme="majorBidi" w:eastAsia="Calibri" w:hAnsiTheme="majorBidi" w:cstheme="majorBidi"/>
        </w:rPr>
        <w:fldChar w:fldCharType="end"/>
      </w:r>
      <w:r w:rsidR="00FE4312" w:rsidRPr="001B728B">
        <w:rPr>
          <w:rFonts w:asciiTheme="majorBidi" w:eastAsia="Calibri" w:hAnsiTheme="majorBidi" w:cstheme="majorBidi"/>
        </w:rPr>
        <w:t xml:space="preserve">. It is not metabolized in host body and remains accumulated in different tissues and fluids like cerebrospinal fluid, ocular fluids. </w:t>
      </w:r>
      <w:r w:rsidR="00773E63" w:rsidRPr="001B728B">
        <w:rPr>
          <w:rFonts w:asciiTheme="majorBidi" w:eastAsia="Calibri" w:hAnsiTheme="majorBidi" w:cstheme="majorBidi"/>
        </w:rPr>
        <w:t>However, patients</w:t>
      </w:r>
      <w:r w:rsidR="00FE4312" w:rsidRPr="001B728B">
        <w:rPr>
          <w:rFonts w:asciiTheme="majorBidi" w:eastAsia="Calibri" w:hAnsiTheme="majorBidi" w:cstheme="majorBidi"/>
        </w:rPr>
        <w:t xml:space="preserve"> with renal insufficiency should be </w:t>
      </w:r>
      <w:r w:rsidR="00DE25DB" w:rsidRPr="001B728B">
        <w:rPr>
          <w:rFonts w:asciiTheme="majorBidi" w:eastAsia="Calibri" w:hAnsiTheme="majorBidi" w:cstheme="majorBidi"/>
        </w:rPr>
        <w:t>treated cautiously</w:t>
      </w:r>
      <w:r w:rsidR="00FE4312" w:rsidRPr="001B728B">
        <w:rPr>
          <w:rFonts w:asciiTheme="majorBidi" w:eastAsia="Calibri" w:hAnsiTheme="majorBidi" w:cstheme="majorBidi"/>
        </w:rPr>
        <w:t xml:space="preserve"> as they can face toxicity. 5-FC </w:t>
      </w:r>
      <w:r w:rsidR="00773E63" w:rsidRPr="001B728B">
        <w:rPr>
          <w:rFonts w:asciiTheme="majorBidi" w:eastAsia="Calibri" w:hAnsiTheme="majorBidi" w:cstheme="majorBidi"/>
        </w:rPr>
        <w:t xml:space="preserve">consumption </w:t>
      </w:r>
      <w:r w:rsidR="00FE4312" w:rsidRPr="001B728B">
        <w:rPr>
          <w:rFonts w:asciiTheme="majorBidi" w:eastAsia="Calibri" w:hAnsiTheme="majorBidi" w:cstheme="majorBidi"/>
        </w:rPr>
        <w:t xml:space="preserve">also </w:t>
      </w:r>
      <w:r w:rsidR="00773E63" w:rsidRPr="001B728B">
        <w:rPr>
          <w:rFonts w:asciiTheme="majorBidi" w:eastAsia="Calibri" w:hAnsiTheme="majorBidi" w:cstheme="majorBidi"/>
        </w:rPr>
        <w:t>causes</w:t>
      </w:r>
      <w:r w:rsidR="00FE4312" w:rsidRPr="001B728B">
        <w:rPr>
          <w:rFonts w:asciiTheme="majorBidi" w:eastAsia="Calibri" w:hAnsiTheme="majorBidi" w:cstheme="majorBidi"/>
        </w:rPr>
        <w:t xml:space="preserve"> hepatotoxicity, bone marrow suppression and nausea, diarrhea, vomiting, rash </w:t>
      </w:r>
      <w:r w:rsidR="00773E63" w:rsidRPr="001B728B">
        <w:rPr>
          <w:rFonts w:asciiTheme="majorBidi" w:eastAsia="Calibri" w:hAnsiTheme="majorBidi" w:cstheme="majorBidi"/>
        </w:rPr>
        <w:t>as</w:t>
      </w:r>
      <w:r w:rsidR="00FE4312" w:rsidRPr="001B728B">
        <w:rPr>
          <w:rFonts w:asciiTheme="majorBidi" w:eastAsia="Calibri" w:hAnsiTheme="majorBidi" w:cstheme="majorBidi"/>
        </w:rPr>
        <w:t xml:space="preserve"> some of the side-effects</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C658EE" w:rsidRPr="001B728B">
        <w:rPr>
          <w:rFonts w:asciiTheme="majorBidi" w:eastAsia="Calibri" w:hAnsiTheme="majorBidi" w:cstheme="maj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(Richard Calderone, 2012; Vermes et al., 2000)</w:t>
      </w:r>
      <w:r w:rsidR="00BC09CD" w:rsidRPr="001B728B">
        <w:rPr>
          <w:rFonts w:asciiTheme="majorBidi" w:eastAsia="Calibri" w:hAnsiTheme="majorBidi" w:cstheme="majorBidi"/>
        </w:rPr>
        <w:fldChar w:fldCharType="end"/>
      </w:r>
      <w:r w:rsidR="00FE4312" w:rsidRPr="001B728B">
        <w:rPr>
          <w:rFonts w:asciiTheme="majorBidi" w:eastAsia="Calibri" w:hAnsiTheme="majorBidi" w:cstheme="majorBidi"/>
        </w:rPr>
        <w:t xml:space="preserve">. </w:t>
      </w:r>
    </w:p>
    <w:p w:rsidR="00696053" w:rsidRPr="00C347F4" w:rsidRDefault="00696053" w:rsidP="006B1514">
      <w:pPr>
        <w:pStyle w:val="Customstyle3"/>
        <w:numPr>
          <w:ilvl w:val="1"/>
          <w:numId w:val="22"/>
        </w:numPr>
        <w:rPr>
          <w:rStyle w:val="Strong"/>
          <w:rFonts w:ascii="Bangla MN" w:eastAsia="Calibri" w:hAnsi="Bangla MN"/>
          <w:color w:val="1F3864" w:themeColor="accent1" w:themeShade="80"/>
          <w:sz w:val="28"/>
          <w:szCs w:val="24"/>
        </w:rPr>
      </w:pPr>
      <w:bookmarkStart w:id="41" w:name="_Toc35271398"/>
      <w:r w:rsidRPr="00696053">
        <w:rPr>
          <w:rStyle w:val="Strong"/>
          <w:rFonts w:ascii="Bangla MN" w:eastAsia="Calibri" w:hAnsi="Bangla MN"/>
          <w:b w:val="0"/>
          <w:color w:val="1F3864" w:themeColor="accent1" w:themeShade="80"/>
          <w:sz w:val="28"/>
          <w:szCs w:val="24"/>
        </w:rPr>
        <w:t>Echinocandins</w:t>
      </w:r>
      <w:bookmarkEnd w:id="41"/>
      <w:r w:rsidRPr="00696053">
        <w:rPr>
          <w:rStyle w:val="Strong"/>
          <w:rFonts w:ascii="Bangla MN" w:eastAsia="Calibri" w:hAnsi="Bangla MN"/>
          <w:b w:val="0"/>
          <w:color w:val="1F3864" w:themeColor="accent1" w:themeShade="80"/>
          <w:sz w:val="28"/>
          <w:szCs w:val="24"/>
        </w:rPr>
        <w:t xml:space="preserve"> </w:t>
      </w:r>
    </w:p>
    <w:p w:rsidR="005150A4" w:rsidRPr="001B728B" w:rsidRDefault="00BC3505" w:rsidP="008549FD">
      <w:pPr>
        <w:spacing w:line="360" w:lineRule="auto"/>
        <w:jc w:val="both"/>
        <w:rPr>
          <w:rFonts w:asciiTheme="majorBidi" w:hAnsiTheme="majorBidi" w:cstheme="majorBidi"/>
        </w:rPr>
      </w:pPr>
      <w:r w:rsidRPr="001B728B">
        <w:rPr>
          <w:rFonts w:asciiTheme="majorBidi" w:hAnsiTheme="majorBidi" w:cstheme="majorBidi"/>
        </w:rPr>
        <w:t xml:space="preserve">Lead compound for first drug of </w:t>
      </w:r>
      <w:r w:rsidR="00B3480C" w:rsidRPr="001B728B">
        <w:rPr>
          <w:rFonts w:asciiTheme="majorBidi" w:hAnsiTheme="majorBidi" w:cstheme="majorBidi"/>
        </w:rPr>
        <w:t xml:space="preserve">echinocandins, </w:t>
      </w:r>
      <w:r w:rsidRPr="001B728B">
        <w:rPr>
          <w:rFonts w:asciiTheme="majorBidi" w:hAnsiTheme="majorBidi" w:cstheme="majorBidi"/>
        </w:rPr>
        <w:t>anidulafungin was identified in 1974, later in 1989 and 1990 precursor</w:t>
      </w:r>
      <w:r w:rsidR="00B3480C" w:rsidRPr="001B728B">
        <w:rPr>
          <w:rFonts w:asciiTheme="majorBidi" w:hAnsiTheme="majorBidi" w:cstheme="majorBidi"/>
        </w:rPr>
        <w:t xml:space="preserve">s </w:t>
      </w:r>
      <w:r w:rsidRPr="001B728B">
        <w:rPr>
          <w:rFonts w:asciiTheme="majorBidi" w:hAnsiTheme="majorBidi" w:cstheme="majorBidi"/>
        </w:rPr>
        <w:t xml:space="preserve">for </w:t>
      </w:r>
      <w:proofErr w:type="spellStart"/>
      <w:r w:rsidRPr="001B728B">
        <w:rPr>
          <w:rFonts w:asciiTheme="majorBidi" w:hAnsiTheme="majorBidi" w:cstheme="majorBidi"/>
        </w:rPr>
        <w:t>caspofungin</w:t>
      </w:r>
      <w:proofErr w:type="spellEnd"/>
      <w:r w:rsidRPr="001B728B">
        <w:rPr>
          <w:rFonts w:asciiTheme="majorBidi" w:hAnsiTheme="majorBidi" w:cstheme="majorBidi"/>
        </w:rPr>
        <w:t xml:space="preserve"> and micafungin were identified respectively</w:t>
      </w:r>
      <w:r w:rsidR="00E438C2" w:rsidRPr="001B728B">
        <w:rPr>
          <w:rFonts w:asciiTheme="majorBidi" w:hAnsiTheme="majorBidi" w:cstheme="majorBidi"/>
        </w:rPr>
        <w:t xml:space="preserve"> </w:t>
      </w:r>
      <w:r w:rsidR="00E438C2" w:rsidRPr="001B728B">
        <w:rPr>
          <w:rFonts w:asciiTheme="majorBidi" w:hAnsiTheme="majorBidi" w:cstheme="majorBidi"/>
        </w:rPr>
        <w:fldChar w:fldCharType="begin" w:fldLock="1"/>
      </w:r>
      <w:r w:rsidR="002E37F0" w:rsidRPr="001B728B">
        <w:rPr>
          <w:rFonts w:asciiTheme="majorBidi" w:hAnsiTheme="majorBidi" w:cstheme="maj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sidRPr="001B728B">
        <w:rPr>
          <w:rFonts w:asciiTheme="majorBidi" w:hAnsiTheme="majorBidi" w:cstheme="majorBidi"/>
        </w:rPr>
        <w:fldChar w:fldCharType="separate"/>
      </w:r>
      <w:r w:rsidR="00E438C2" w:rsidRPr="001B728B">
        <w:rPr>
          <w:rFonts w:asciiTheme="majorBidi" w:hAnsiTheme="majorBidi" w:cstheme="majorBidi"/>
          <w:noProof/>
        </w:rPr>
        <w:t>(Denning, 2003)</w:t>
      </w:r>
      <w:r w:rsidR="00E438C2" w:rsidRPr="001B728B">
        <w:rPr>
          <w:rFonts w:asciiTheme="majorBidi" w:hAnsiTheme="majorBidi" w:cstheme="majorBidi"/>
        </w:rPr>
        <w:fldChar w:fldCharType="end"/>
      </w:r>
      <w:r w:rsidRPr="001B728B">
        <w:rPr>
          <w:rFonts w:asciiTheme="majorBidi" w:hAnsiTheme="majorBidi" w:cstheme="majorBidi"/>
        </w:rPr>
        <w:t xml:space="preserve">. </w:t>
      </w:r>
      <w:r w:rsidR="00B3480C" w:rsidRPr="001B728B">
        <w:rPr>
          <w:rFonts w:asciiTheme="majorBidi" w:hAnsiTheme="majorBidi" w:cstheme="majorBidi"/>
        </w:rPr>
        <w:t>Echinocandins, a lipopeptide molecule target specifically to cell wall enzyme β-1,3-D-glucan synthase</w:t>
      </w:r>
      <w:r w:rsidR="00A86A95" w:rsidRPr="001B728B">
        <w:rPr>
          <w:rFonts w:asciiTheme="majorBidi" w:hAnsiTheme="majorBidi" w:cstheme="majorBidi"/>
        </w:rPr>
        <w:t xml:space="preserve"> of many pathogenic fungi.</w:t>
      </w:r>
      <w:r w:rsidR="00B3480C" w:rsidRPr="001B728B">
        <w:rPr>
          <w:rFonts w:asciiTheme="majorBidi" w:hAnsiTheme="majorBidi" w:cstheme="majorBidi"/>
        </w:rPr>
        <w:t xml:space="preserve"> </w:t>
      </w:r>
      <w:r w:rsidR="008C7447" w:rsidRPr="001B728B">
        <w:rPr>
          <w:rFonts w:asciiTheme="majorBidi" w:hAnsiTheme="majorBidi" w:cstheme="majorBidi"/>
        </w:rPr>
        <w:t>Chemically</w:t>
      </w:r>
      <w:r w:rsidR="009C4B8E" w:rsidRPr="001B728B">
        <w:rPr>
          <w:rFonts w:asciiTheme="majorBidi" w:hAnsiTheme="majorBidi" w:cstheme="majorBidi"/>
        </w:rPr>
        <w:t xml:space="preserve">, amphiphilic cyclic hexapeptides with an N-linked </w:t>
      </w:r>
      <w:r w:rsidR="008C7447" w:rsidRPr="001B728B">
        <w:rPr>
          <w:rFonts w:asciiTheme="majorBidi" w:hAnsiTheme="majorBidi" w:cstheme="majorBidi"/>
        </w:rPr>
        <w:t>fatty acyl</w:t>
      </w:r>
      <w:r w:rsidR="009C4B8E" w:rsidRPr="001B728B">
        <w:rPr>
          <w:rFonts w:asciiTheme="majorBidi" w:hAnsiTheme="majorBidi" w:cstheme="majorBidi"/>
        </w:rPr>
        <w:t xml:space="preserve"> side chain intercalat</w:t>
      </w:r>
      <w:r w:rsidR="008C7447" w:rsidRPr="001B728B">
        <w:rPr>
          <w:rFonts w:asciiTheme="majorBidi" w:hAnsiTheme="majorBidi" w:cstheme="majorBidi"/>
        </w:rPr>
        <w:t>es</w:t>
      </w:r>
      <w:r w:rsidR="009C4B8E" w:rsidRPr="001B728B">
        <w:rPr>
          <w:rFonts w:asciiTheme="majorBidi" w:hAnsiTheme="majorBidi" w:cstheme="majorBidi"/>
        </w:rPr>
        <w:t xml:space="preserve"> with phospholipid bilayer of the cell</w:t>
      </w:r>
      <w:r w:rsidR="002C57FD" w:rsidRPr="001B728B">
        <w:rPr>
          <w:rFonts w:asciiTheme="majorBidi" w:hAnsiTheme="majorBidi" w:cstheme="majorBidi"/>
        </w:rPr>
        <w:t xml:space="preserve"> membrane. </w:t>
      </w:r>
      <w:r w:rsidR="00A86A95" w:rsidRPr="001B728B">
        <w:rPr>
          <w:rFonts w:asciiTheme="majorBidi" w:hAnsiTheme="majorBidi" w:cstheme="majorBidi"/>
        </w:rPr>
        <w:t>It is noteworthy that mammalian cells lack cell wall making this class a potentially important antifungal drug</w:t>
      </w:r>
      <w:r w:rsidR="00E761ED" w:rsidRPr="001B728B">
        <w:rPr>
          <w:rFonts w:asciiTheme="majorBidi" w:hAnsiTheme="majorBidi" w:cstheme="majorBidi"/>
        </w:rPr>
        <w:t xml:space="preserve"> </w:t>
      </w:r>
      <w:r w:rsidR="002E37F0" w:rsidRPr="001B728B">
        <w:rPr>
          <w:rFonts w:asciiTheme="majorBidi" w:hAnsiTheme="majorBidi" w:cstheme="majorBidi"/>
        </w:rPr>
        <w:fldChar w:fldCharType="begin" w:fldLock="1"/>
      </w:r>
      <w:r w:rsidR="002E37F0" w:rsidRPr="001B728B">
        <w:rPr>
          <w:rFonts w:asciiTheme="majorBidi" w:hAnsiTheme="majorBidi" w:cstheme="maj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sidRPr="001B728B">
        <w:rPr>
          <w:rFonts w:asciiTheme="majorBidi" w:hAnsiTheme="majorBidi" w:cstheme="majorBidi"/>
        </w:rPr>
        <w:fldChar w:fldCharType="separate"/>
      </w:r>
      <w:r w:rsidR="002E37F0" w:rsidRPr="001B728B">
        <w:rPr>
          <w:rFonts w:asciiTheme="majorBidi" w:hAnsiTheme="majorBidi" w:cstheme="majorBidi"/>
          <w:noProof/>
        </w:rPr>
        <w:t>(Denning, 2003)</w:t>
      </w:r>
      <w:r w:rsidR="002E37F0" w:rsidRPr="001B728B">
        <w:rPr>
          <w:rFonts w:asciiTheme="majorBidi" w:hAnsiTheme="majorBidi" w:cstheme="majorBidi"/>
        </w:rPr>
        <w:fldChar w:fldCharType="end"/>
      </w:r>
      <w:r w:rsidR="00A86A95" w:rsidRPr="001B728B">
        <w:rPr>
          <w:rFonts w:asciiTheme="majorBidi" w:hAnsiTheme="majorBidi" w:cstheme="majorBidi"/>
        </w:rPr>
        <w:t>.</w:t>
      </w:r>
      <w:r w:rsidR="002F4CAF" w:rsidRPr="001B728B">
        <w:rPr>
          <w:rFonts w:asciiTheme="majorBidi" w:hAnsiTheme="majorBidi" w:cstheme="majorBidi"/>
        </w:rPr>
        <w:t xml:space="preserve"> In case of filamentous </w:t>
      </w:r>
      <w:r w:rsidR="009F321A" w:rsidRPr="001B728B">
        <w:rPr>
          <w:rFonts w:asciiTheme="majorBidi" w:hAnsiTheme="majorBidi" w:cstheme="majorBidi"/>
        </w:rPr>
        <w:t>fungi,</w:t>
      </w:r>
      <w:r w:rsidR="002F4CAF" w:rsidRPr="001B728B">
        <w:rPr>
          <w:rFonts w:asciiTheme="majorBidi" w:hAnsiTheme="majorBidi" w:cstheme="majorBidi"/>
        </w:rPr>
        <w:t xml:space="preserve"> they suppress growth by acting on the hyphal tips while complete growth is abolished for </w:t>
      </w:r>
      <w:r w:rsidR="002F4CAF" w:rsidRPr="001B728B">
        <w:rPr>
          <w:rFonts w:asciiTheme="majorBidi" w:hAnsiTheme="majorBidi" w:cstheme="majorBidi"/>
          <w:i/>
          <w:iCs/>
        </w:rPr>
        <w:t>Candida spp.</w:t>
      </w:r>
      <w:r w:rsidR="002F4CAF" w:rsidRPr="001B728B">
        <w:rPr>
          <w:rFonts w:asciiTheme="majorBidi" w:hAnsiTheme="majorBidi" w:cstheme="majorBidi"/>
        </w:rPr>
        <w:t xml:space="preserve">  </w:t>
      </w:r>
      <w:r w:rsidR="008549FD" w:rsidRPr="001B728B">
        <w:rPr>
          <w:rFonts w:asciiTheme="majorBidi" w:hAnsiTheme="majorBidi" w:cstheme="majorBidi"/>
        </w:rPr>
        <w:t xml:space="preserve">Echinocandins have low activity against </w:t>
      </w:r>
      <w:r w:rsidR="008549FD" w:rsidRPr="001B728B">
        <w:rPr>
          <w:rFonts w:asciiTheme="majorBidi" w:hAnsiTheme="majorBidi" w:cstheme="majorBidi"/>
          <w:i/>
          <w:iCs/>
        </w:rPr>
        <w:t>Cryptococcus spp.</w:t>
      </w:r>
      <w:r w:rsidR="008549FD" w:rsidRPr="001B728B">
        <w:rPr>
          <w:rFonts w:asciiTheme="majorBidi" w:hAnsiTheme="majorBidi" w:cstheme="majorBidi"/>
        </w:rPr>
        <w:t xml:space="preserve">, Zygomycetes group, </w:t>
      </w:r>
      <w:proofErr w:type="spellStart"/>
      <w:r w:rsidR="008549FD" w:rsidRPr="001B728B">
        <w:rPr>
          <w:rFonts w:asciiTheme="majorBidi" w:hAnsiTheme="majorBidi" w:cstheme="majorBidi"/>
          <w:i/>
          <w:iCs/>
        </w:rPr>
        <w:t>Scedosporium</w:t>
      </w:r>
      <w:proofErr w:type="spellEnd"/>
      <w:r w:rsidR="008549FD" w:rsidRPr="001B728B">
        <w:rPr>
          <w:rFonts w:asciiTheme="majorBidi" w:hAnsiTheme="majorBidi" w:cstheme="majorBidi"/>
          <w:i/>
          <w:iCs/>
        </w:rPr>
        <w:t xml:space="preserve"> spp</w:t>
      </w:r>
      <w:r w:rsidR="002E37F0" w:rsidRPr="001B728B">
        <w:rPr>
          <w:rFonts w:asciiTheme="majorBidi" w:hAnsiTheme="majorBidi" w:cstheme="majorBidi"/>
          <w:i/>
          <w:iCs/>
        </w:rPr>
        <w:t xml:space="preserve">. </w:t>
      </w:r>
      <w:r w:rsidR="002E37F0" w:rsidRPr="001B728B">
        <w:rPr>
          <w:rFonts w:asciiTheme="majorBidi" w:hAnsiTheme="majorBidi" w:cstheme="majorBidi"/>
          <w:i/>
          <w:iCs/>
        </w:rPr>
        <w:fldChar w:fldCharType="begin" w:fldLock="1"/>
      </w:r>
      <w:r w:rsidR="0078476E" w:rsidRPr="001B728B">
        <w:rPr>
          <w:rFonts w:asciiTheme="majorBidi" w:hAnsiTheme="majorBidi" w:cstheme="maj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sidRPr="001B728B">
        <w:rPr>
          <w:rFonts w:asciiTheme="majorBidi" w:hAnsiTheme="majorBidi" w:cstheme="majorBidi"/>
          <w:i/>
          <w:iCs/>
        </w:rPr>
        <w:fldChar w:fldCharType="separate"/>
      </w:r>
      <w:r w:rsidR="002E37F0" w:rsidRPr="001B728B">
        <w:rPr>
          <w:rFonts w:asciiTheme="majorBidi" w:hAnsiTheme="majorBidi" w:cstheme="majorBidi"/>
          <w:iCs/>
          <w:noProof/>
        </w:rPr>
        <w:t>(Denning, 2003; Richard Calderone, 2012)</w:t>
      </w:r>
      <w:r w:rsidR="002E37F0" w:rsidRPr="001B728B">
        <w:rPr>
          <w:rFonts w:asciiTheme="majorBidi" w:hAnsiTheme="majorBidi" w:cstheme="majorBidi"/>
          <w:i/>
          <w:iCs/>
        </w:rPr>
        <w:fldChar w:fldCharType="end"/>
      </w:r>
      <w:r w:rsidR="008549FD" w:rsidRPr="001B728B">
        <w:rPr>
          <w:rFonts w:asciiTheme="majorBidi" w:hAnsiTheme="majorBidi" w:cstheme="majorBidi"/>
          <w:i/>
          <w:iCs/>
        </w:rPr>
        <w:t>.</w:t>
      </w:r>
      <w:r w:rsidR="001B0825" w:rsidRPr="001B728B">
        <w:rPr>
          <w:rFonts w:asciiTheme="majorBidi" w:hAnsiTheme="majorBidi" w:cstheme="majorBidi"/>
        </w:rPr>
        <w:t xml:space="preserve"> </w:t>
      </w:r>
      <w:r w:rsidR="005150A4" w:rsidRPr="001B728B">
        <w:rPr>
          <w:rFonts w:asciiTheme="majorBidi" w:hAnsiTheme="majorBidi" w:cstheme="maj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sidRPr="001B728B">
        <w:rPr>
          <w:rFonts w:asciiTheme="majorBidi" w:hAnsiTheme="majorBidi" w:cstheme="majorBidi"/>
        </w:rPr>
        <w:fldChar w:fldCharType="begin" w:fldLock="1"/>
      </w:r>
      <w:r w:rsidR="00B655BB" w:rsidRPr="001B728B">
        <w:rPr>
          <w:rFonts w:asciiTheme="majorBid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sidRPr="001B728B">
        <w:rPr>
          <w:rFonts w:asciiTheme="majorBidi" w:hAnsiTheme="majorBidi" w:cstheme="majorBidi"/>
        </w:rPr>
        <w:fldChar w:fldCharType="separate"/>
      </w:r>
      <w:r w:rsidR="005150A4" w:rsidRPr="001B728B">
        <w:rPr>
          <w:rFonts w:asciiTheme="majorBidi" w:hAnsiTheme="majorBidi" w:cstheme="majorBidi"/>
          <w:noProof/>
        </w:rPr>
        <w:t>(Richard Calderone, 2012)</w:t>
      </w:r>
      <w:r w:rsidR="005150A4" w:rsidRPr="001B728B">
        <w:rPr>
          <w:rFonts w:asciiTheme="majorBidi" w:hAnsiTheme="majorBidi" w:cstheme="majorBidi"/>
        </w:rPr>
        <w:fldChar w:fldCharType="end"/>
      </w:r>
      <w:r w:rsidR="005150A4" w:rsidRPr="001B728B">
        <w:rPr>
          <w:rFonts w:asciiTheme="majorBidi" w:hAnsiTheme="majorBidi" w:cstheme="majorBidi"/>
        </w:rPr>
        <w:t>. But easy administration and low-cost makes fluconazole the first choice of physicians in candidiasis therapies.</w:t>
      </w:r>
    </w:p>
    <w:p w:rsidR="005E61E4" w:rsidRPr="001B728B" w:rsidRDefault="001B0825" w:rsidP="005E61E4">
      <w:pPr>
        <w:spacing w:line="360" w:lineRule="auto"/>
        <w:jc w:val="both"/>
        <w:rPr>
          <w:rFonts w:asciiTheme="majorBidi" w:hAnsiTheme="majorBidi" w:cstheme="majorBidi"/>
        </w:rPr>
      </w:pPr>
      <w:r w:rsidRPr="001B728B">
        <w:rPr>
          <w:rFonts w:asciiTheme="majorBidi" w:hAnsiTheme="majorBidi" w:cstheme="majorBidi"/>
        </w:rPr>
        <w:lastRenderedPageBreak/>
        <w:t xml:space="preserve">Echinocandins are mainly consumed intravenously with average half-lives of 10-26h. </w:t>
      </w:r>
      <w:r w:rsidR="002F5B3E" w:rsidRPr="001B728B">
        <w:rPr>
          <w:rFonts w:asciiTheme="majorBidi" w:hAnsiTheme="majorBidi" w:cstheme="majorBidi"/>
        </w:rPr>
        <w:t xml:space="preserve">However, they have poor activity </w:t>
      </w:r>
      <w:r w:rsidR="00EF450F" w:rsidRPr="001B728B">
        <w:rPr>
          <w:rFonts w:asciiTheme="majorBidi" w:hAnsiTheme="majorBidi" w:cstheme="majorBidi"/>
        </w:rPr>
        <w:t>against</w:t>
      </w:r>
      <w:r w:rsidR="002F5B3E" w:rsidRPr="001B728B">
        <w:rPr>
          <w:rFonts w:asciiTheme="majorBidi" w:hAnsiTheme="majorBidi" w:cstheme="majorBidi"/>
        </w:rPr>
        <w:t xml:space="preserve"> infections occurring in cerebrospinal fluid, eyes or urine. </w:t>
      </w:r>
      <w:r w:rsidR="00C9066D" w:rsidRPr="001B728B">
        <w:rPr>
          <w:rFonts w:asciiTheme="majorBidi" w:hAnsiTheme="majorBidi" w:cstheme="majorBidi"/>
        </w:rPr>
        <w:t>As mentioned before e</w:t>
      </w:r>
      <w:r w:rsidR="00611F09" w:rsidRPr="001B728B">
        <w:rPr>
          <w:rFonts w:asciiTheme="majorBidi" w:hAnsiTheme="majorBidi" w:cstheme="majorBidi"/>
        </w:rPr>
        <w:t>chinocandins are very safe antifungal drugs with minimal side effects as</w:t>
      </w:r>
      <w:r w:rsidR="004013C2" w:rsidRPr="001B728B">
        <w:rPr>
          <w:rFonts w:asciiTheme="majorBidi" w:hAnsiTheme="majorBidi" w:cstheme="majorBidi"/>
        </w:rPr>
        <w:t>:</w:t>
      </w:r>
      <w:r w:rsidR="00611F09" w:rsidRPr="001B728B">
        <w:rPr>
          <w:rFonts w:asciiTheme="majorBidi" w:hAnsiTheme="majorBidi" w:cstheme="majorBidi"/>
        </w:rPr>
        <w:t xml:space="preserve"> stomach upset, </w:t>
      </w:r>
      <w:r w:rsidR="004744D8" w:rsidRPr="001B728B">
        <w:rPr>
          <w:rFonts w:asciiTheme="majorBidi" w:hAnsiTheme="majorBidi" w:cstheme="majorBidi"/>
        </w:rPr>
        <w:t>headaches</w:t>
      </w:r>
      <w:r w:rsidR="00611F09" w:rsidRPr="001B728B">
        <w:rPr>
          <w:rFonts w:asciiTheme="majorBidi" w:hAnsiTheme="majorBidi" w:cstheme="majorBidi"/>
        </w:rPr>
        <w:t>, elevated levels of aminotransferase enzymes and histamine like symptoms</w:t>
      </w:r>
      <w:r w:rsidR="0078476E" w:rsidRPr="001B728B">
        <w:rPr>
          <w:rFonts w:asciiTheme="majorBidi" w:hAnsiTheme="majorBidi" w:cstheme="majorBidi"/>
        </w:rPr>
        <w:t xml:space="preserve"> </w:t>
      </w:r>
      <w:r w:rsidR="0078476E" w:rsidRPr="001B728B">
        <w:rPr>
          <w:rFonts w:asciiTheme="majorBidi" w:hAnsiTheme="majorBidi" w:cstheme="majorBidi"/>
          <w:i/>
          <w:iCs/>
        </w:rPr>
        <w:fldChar w:fldCharType="begin" w:fldLock="1"/>
      </w:r>
      <w:r w:rsidR="0078476E" w:rsidRPr="001B728B">
        <w:rPr>
          <w:rFonts w:asciiTheme="majorBidi" w:hAnsiTheme="majorBidi" w:cstheme="maj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sidRPr="001B728B">
        <w:rPr>
          <w:rFonts w:asciiTheme="majorBidi" w:hAnsiTheme="majorBidi" w:cstheme="majorBidi"/>
          <w:i/>
          <w:iCs/>
        </w:rPr>
        <w:fldChar w:fldCharType="separate"/>
      </w:r>
      <w:r w:rsidR="0078476E" w:rsidRPr="001B728B">
        <w:rPr>
          <w:rFonts w:asciiTheme="majorBidi" w:hAnsiTheme="majorBidi" w:cstheme="majorBidi"/>
          <w:iCs/>
          <w:noProof/>
        </w:rPr>
        <w:t>(Denning, 2003; Richard Calderone, 2012)</w:t>
      </w:r>
      <w:r w:rsidR="0078476E" w:rsidRPr="001B728B">
        <w:rPr>
          <w:rFonts w:asciiTheme="majorBidi" w:hAnsiTheme="majorBidi" w:cstheme="majorBidi"/>
          <w:i/>
          <w:iCs/>
        </w:rPr>
        <w:fldChar w:fldCharType="end"/>
      </w:r>
      <w:r w:rsidR="00611F09" w:rsidRPr="001B728B">
        <w:rPr>
          <w:rFonts w:asciiTheme="majorBidi" w:hAnsiTheme="majorBidi" w:cstheme="majorBidi"/>
        </w:rPr>
        <w:t xml:space="preserve">. </w:t>
      </w:r>
      <w:r w:rsidR="00E54AFD" w:rsidRPr="001B728B">
        <w:rPr>
          <w:rFonts w:asciiTheme="majorBidi" w:hAnsiTheme="majorBidi" w:cstheme="majorBidi"/>
          <w:i/>
          <w:iCs/>
        </w:rPr>
        <w:t>Candida spp.</w:t>
      </w:r>
      <w:r w:rsidR="00E54AFD" w:rsidRPr="001B728B">
        <w:rPr>
          <w:rFonts w:asciiTheme="majorBidi" w:hAnsiTheme="majorBidi" w:cstheme="majorBidi"/>
        </w:rPr>
        <w:t xml:space="preserve"> are predominantly susceptible to echinocandin drugs with some exceptions like </w:t>
      </w:r>
      <w:r w:rsidR="00E54AFD" w:rsidRPr="001B728B">
        <w:rPr>
          <w:rFonts w:asciiTheme="majorBidi" w:hAnsiTheme="majorBidi" w:cstheme="majorBidi"/>
          <w:i/>
          <w:iCs/>
        </w:rPr>
        <w:t>C. glabrata,</w:t>
      </w:r>
      <w:r w:rsidR="00E54AFD" w:rsidRPr="001B728B">
        <w:rPr>
          <w:rFonts w:asciiTheme="majorBidi" w:hAnsiTheme="majorBidi" w:cstheme="majorBidi"/>
        </w:rPr>
        <w:t xml:space="preserve"> resistant to higher levels </w:t>
      </w:r>
      <w:r w:rsidR="00E438C2" w:rsidRPr="001B728B">
        <w:rPr>
          <w:rFonts w:asciiTheme="majorBidi" w:hAnsiTheme="majorBidi" w:cstheme="majorBidi"/>
        </w:rPr>
        <w:t xml:space="preserve">of </w:t>
      </w:r>
      <w:r w:rsidR="00E54AFD" w:rsidRPr="001B728B">
        <w:rPr>
          <w:rFonts w:asciiTheme="majorBidi" w:hAnsiTheme="majorBidi" w:cstheme="majorBidi"/>
        </w:rPr>
        <w:t>drug</w:t>
      </w:r>
      <w:r w:rsidR="0078476E" w:rsidRPr="001B728B">
        <w:rPr>
          <w:rFonts w:asciiTheme="majorBidi" w:hAnsiTheme="majorBidi" w:cstheme="majorBidi"/>
        </w:rPr>
        <w:fldChar w:fldCharType="begin" w:fldLock="1"/>
      </w:r>
      <w:r w:rsidR="00E761ED" w:rsidRPr="001B728B">
        <w:rPr>
          <w:rFonts w:asciiTheme="majorBidi" w:hAnsiTheme="majorBidi" w:cstheme="maj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sidRPr="001B728B">
        <w:rPr>
          <w:rFonts w:asciiTheme="majorBidi" w:hAnsiTheme="majorBidi" w:cstheme="majorBidi"/>
        </w:rPr>
        <w:fldChar w:fldCharType="separate"/>
      </w:r>
      <w:r w:rsidR="0078476E" w:rsidRPr="001B728B">
        <w:rPr>
          <w:rFonts w:asciiTheme="majorBidi" w:hAnsiTheme="majorBidi" w:cstheme="majorBidi"/>
          <w:noProof/>
        </w:rPr>
        <w:t>(Perlin, 2015)</w:t>
      </w:r>
      <w:r w:rsidR="0078476E" w:rsidRPr="001B728B">
        <w:rPr>
          <w:rFonts w:asciiTheme="majorBidi" w:hAnsiTheme="majorBidi" w:cstheme="majorBidi"/>
        </w:rPr>
        <w:fldChar w:fldCharType="end"/>
      </w:r>
      <w:r w:rsidR="00E54AFD" w:rsidRPr="001B728B">
        <w:rPr>
          <w:rFonts w:asciiTheme="majorBidi" w:hAnsiTheme="majorBidi" w:cstheme="majorBidi"/>
        </w:rPr>
        <w:t>.</w:t>
      </w:r>
      <w:r w:rsidR="00FE28F5" w:rsidRPr="001B728B">
        <w:rPr>
          <w:rFonts w:asciiTheme="majorBidi" w:hAnsiTheme="majorBidi" w:cstheme="majorBidi"/>
        </w:rPr>
        <w:t xml:space="preserve"> </w:t>
      </w:r>
      <w:r w:rsidR="002C7238" w:rsidRPr="001B728B">
        <w:rPr>
          <w:rFonts w:asciiTheme="majorBidi" w:hAnsiTheme="majorBidi" w:cstheme="majorBidi"/>
        </w:rPr>
        <w:t>E</w:t>
      </w:r>
      <w:r w:rsidR="00C80DFC" w:rsidRPr="001B728B">
        <w:rPr>
          <w:rFonts w:asciiTheme="majorBidi" w:hAnsiTheme="majorBidi" w:cstheme="majorBidi"/>
        </w:rPr>
        <w:t>mergence</w:t>
      </w:r>
      <w:r w:rsidR="00D644DE" w:rsidRPr="001B728B">
        <w:rPr>
          <w:rFonts w:asciiTheme="majorBidi" w:hAnsiTheme="majorBidi" w:cstheme="majorBidi"/>
        </w:rPr>
        <w:t xml:space="preserve"> of</w:t>
      </w:r>
      <w:r w:rsidR="00C80DFC" w:rsidRPr="001B728B">
        <w:rPr>
          <w:rFonts w:asciiTheme="majorBidi" w:hAnsiTheme="majorBidi" w:cstheme="majorBidi"/>
        </w:rPr>
        <w:t xml:space="preserve"> </w:t>
      </w:r>
      <w:r w:rsidR="00E438C2" w:rsidRPr="001B728B">
        <w:rPr>
          <w:rFonts w:asciiTheme="majorBidi" w:hAnsiTheme="majorBidi" w:cstheme="majorBidi"/>
        </w:rPr>
        <w:t xml:space="preserve">drug </w:t>
      </w:r>
      <w:r w:rsidR="00C80DFC" w:rsidRPr="001B728B">
        <w:rPr>
          <w:rFonts w:asciiTheme="majorBidi" w:hAnsiTheme="majorBidi" w:cstheme="majorBidi"/>
        </w:rPr>
        <w:t>resistan</w:t>
      </w:r>
      <w:r w:rsidR="00E438C2" w:rsidRPr="001B728B">
        <w:rPr>
          <w:rFonts w:asciiTheme="majorBidi" w:hAnsiTheme="majorBidi" w:cstheme="majorBidi"/>
        </w:rPr>
        <w:t>t strains</w:t>
      </w:r>
      <w:r w:rsidR="00C80DFC" w:rsidRPr="001B728B">
        <w:rPr>
          <w:rFonts w:asciiTheme="majorBidi" w:hAnsiTheme="majorBidi" w:cstheme="majorBidi"/>
        </w:rPr>
        <w:t xml:space="preserve"> is suspected due to </w:t>
      </w:r>
      <w:r w:rsidR="00E438C2" w:rsidRPr="001B728B">
        <w:rPr>
          <w:rFonts w:asciiTheme="majorBidi" w:hAnsiTheme="majorBidi" w:cstheme="majorBidi"/>
        </w:rPr>
        <w:t>repeated</w:t>
      </w:r>
      <w:r w:rsidR="00C80DFC" w:rsidRPr="001B728B">
        <w:rPr>
          <w:rFonts w:asciiTheme="majorBidi" w:hAnsiTheme="majorBidi" w:cstheme="majorBidi"/>
        </w:rPr>
        <w:t xml:space="preserve"> </w:t>
      </w:r>
      <w:r w:rsidR="001D03DE" w:rsidRPr="001B728B">
        <w:rPr>
          <w:rFonts w:asciiTheme="majorBidi" w:hAnsiTheme="majorBidi" w:cstheme="majorBidi"/>
        </w:rPr>
        <w:t xml:space="preserve">and prolonged </w:t>
      </w:r>
      <w:r w:rsidR="00E438C2" w:rsidRPr="001B728B">
        <w:rPr>
          <w:rFonts w:asciiTheme="majorBidi" w:hAnsiTheme="majorBidi" w:cstheme="majorBidi"/>
        </w:rPr>
        <w:t>exposure</w:t>
      </w:r>
      <w:r w:rsidR="00E438C2" w:rsidRPr="001B728B">
        <w:rPr>
          <w:rFonts w:asciiTheme="majorBidi" w:hAnsiTheme="majorBidi" w:cstheme="majorBidi"/>
        </w:rPr>
        <w:softHyphen/>
      </w:r>
      <w:r w:rsidR="00E438C2" w:rsidRPr="001B728B">
        <w:rPr>
          <w:rFonts w:asciiTheme="majorBidi" w:hAnsiTheme="majorBidi" w:cstheme="majorBidi"/>
        </w:rPr>
        <w:softHyphen/>
      </w:r>
      <w:r w:rsidR="00C80DFC" w:rsidRPr="001B728B">
        <w:rPr>
          <w:rFonts w:asciiTheme="majorBidi" w:hAnsiTheme="majorBidi" w:cstheme="majorBidi"/>
        </w:rPr>
        <w:t xml:space="preserve"> of azoles and echinocandins in prophylaxis. </w:t>
      </w:r>
      <w:r w:rsidR="00E178C3" w:rsidRPr="001B728B">
        <w:rPr>
          <w:rFonts w:asciiTheme="majorBidi" w:hAnsiTheme="majorBidi" w:cstheme="majorBidi"/>
        </w:rPr>
        <w:t>Mutations in FKS genes encoding catalytic subunits of glucan synthase leads to</w:t>
      </w:r>
      <w:r w:rsidR="00E762CC" w:rsidRPr="001B728B">
        <w:rPr>
          <w:rFonts w:asciiTheme="majorBidi" w:hAnsiTheme="majorBidi" w:cstheme="majorBidi"/>
        </w:rPr>
        <w:t xml:space="preserve"> </w:t>
      </w:r>
      <w:r w:rsidR="00E438C2" w:rsidRPr="001B728B">
        <w:rPr>
          <w:rFonts w:asciiTheme="majorBidi" w:hAnsiTheme="majorBidi" w:cstheme="majorBidi"/>
        </w:rPr>
        <w:t xml:space="preserve">induced </w:t>
      </w:r>
      <w:r w:rsidR="00E178C3" w:rsidRPr="001B728B">
        <w:rPr>
          <w:rFonts w:asciiTheme="majorBidi" w:hAnsiTheme="majorBidi" w:cstheme="majorBidi"/>
        </w:rPr>
        <w:t>resistance</w:t>
      </w:r>
      <w:r w:rsidR="00E761ED" w:rsidRPr="001B728B">
        <w:rPr>
          <w:rFonts w:asciiTheme="majorBidi" w:hAnsiTheme="majorBidi" w:cstheme="majorBidi"/>
        </w:rPr>
        <w:t xml:space="preserve"> </w:t>
      </w:r>
      <w:r w:rsidR="00E761ED" w:rsidRPr="001B728B">
        <w:rPr>
          <w:rFonts w:asciiTheme="majorBidi" w:hAnsiTheme="majorBidi" w:cstheme="majorBidi"/>
        </w:rPr>
        <w:fldChar w:fldCharType="begin" w:fldLock="1"/>
      </w:r>
      <w:r w:rsidR="00E761ED" w:rsidRPr="001B728B">
        <w:rPr>
          <w:rFonts w:asciiTheme="majorBidi" w:hAnsiTheme="majorBidi" w:cstheme="maj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sidRPr="001B728B">
        <w:rPr>
          <w:rFonts w:asciiTheme="majorBidi" w:hAnsiTheme="majorBidi" w:cstheme="majorBidi"/>
        </w:rPr>
        <w:fldChar w:fldCharType="separate"/>
      </w:r>
      <w:r w:rsidR="00E761ED" w:rsidRPr="001B728B">
        <w:rPr>
          <w:rFonts w:asciiTheme="majorBidi" w:hAnsiTheme="majorBidi" w:cstheme="majorBidi"/>
          <w:noProof/>
        </w:rPr>
        <w:t>(Denning, 2003; Perlin, 2015)</w:t>
      </w:r>
      <w:r w:rsidR="00E761ED" w:rsidRPr="001B728B">
        <w:rPr>
          <w:rFonts w:asciiTheme="majorBidi" w:hAnsiTheme="majorBidi" w:cstheme="majorBidi"/>
        </w:rPr>
        <w:fldChar w:fldCharType="end"/>
      </w:r>
      <w:r w:rsidR="00E178C3" w:rsidRPr="001B728B">
        <w:rPr>
          <w:rFonts w:asciiTheme="majorBidi" w:hAnsiTheme="majorBidi" w:cstheme="majorBidi"/>
        </w:rPr>
        <w:t>.</w:t>
      </w:r>
      <w:r w:rsidR="00B11316" w:rsidRPr="001B728B">
        <w:rPr>
          <w:rFonts w:asciiTheme="majorBidi" w:hAnsiTheme="majorBidi" w:cstheme="majorBidi"/>
        </w:rPr>
        <w:t xml:space="preserve"> </w:t>
      </w:r>
      <w:r w:rsidR="00047D55" w:rsidRPr="001B728B">
        <w:rPr>
          <w:rFonts w:asciiTheme="majorBidi" w:hAnsiTheme="majorBidi" w:cstheme="majorBidi"/>
        </w:rPr>
        <w:t>Hotspot regions of FKS gene forms extracellular membrane surface</w:t>
      </w:r>
      <w:r w:rsidR="00E438C2" w:rsidRPr="001B728B">
        <w:rPr>
          <w:rFonts w:asciiTheme="majorBidi" w:hAnsiTheme="majorBidi" w:cstheme="majorBidi"/>
        </w:rPr>
        <w:t xml:space="preserve"> and</w:t>
      </w:r>
      <w:r w:rsidR="00047D55" w:rsidRPr="001B728B">
        <w:rPr>
          <w:rFonts w:asciiTheme="majorBidi" w:hAnsiTheme="majorBidi" w:cstheme="majorBidi"/>
        </w:rPr>
        <w:t xml:space="preserve"> are known to be potential sites of interaction for the drug, mutation in these spots inhibits drug’s entry into cell</w:t>
      </w:r>
      <w:r w:rsidR="00E761ED" w:rsidRPr="001B728B">
        <w:rPr>
          <w:rFonts w:asciiTheme="majorBidi" w:hAnsiTheme="majorBidi" w:cstheme="majorBidi"/>
        </w:rPr>
        <w:t xml:space="preserve"> </w:t>
      </w:r>
      <w:r w:rsidR="00E761ED" w:rsidRPr="001B728B">
        <w:rPr>
          <w:rFonts w:asciiTheme="majorBidi" w:hAnsiTheme="majorBidi" w:cstheme="majorBidi"/>
        </w:rPr>
        <w:fldChar w:fldCharType="begin" w:fldLock="1"/>
      </w:r>
      <w:r w:rsidR="00BC09CD" w:rsidRPr="001B728B">
        <w:rPr>
          <w:rFonts w:asciiTheme="majorBidi" w:hAnsiTheme="majorBidi" w:cstheme="maj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sidRPr="001B728B">
        <w:rPr>
          <w:rFonts w:asciiTheme="majorBidi" w:hAnsiTheme="majorBidi" w:cstheme="majorBidi"/>
        </w:rPr>
        <w:fldChar w:fldCharType="separate"/>
      </w:r>
      <w:r w:rsidR="00E761ED" w:rsidRPr="001B728B">
        <w:rPr>
          <w:rFonts w:asciiTheme="majorBidi" w:hAnsiTheme="majorBidi" w:cstheme="majorBidi"/>
          <w:noProof/>
        </w:rPr>
        <w:t>(Perlin, 2015)</w:t>
      </w:r>
      <w:r w:rsidR="00E761ED" w:rsidRPr="001B728B">
        <w:rPr>
          <w:rFonts w:asciiTheme="majorBidi" w:hAnsiTheme="majorBidi" w:cstheme="majorBidi"/>
        </w:rPr>
        <w:fldChar w:fldCharType="end"/>
      </w:r>
      <w:r w:rsidR="00047D55" w:rsidRPr="001B728B">
        <w:rPr>
          <w:rFonts w:asciiTheme="majorBidi" w:hAnsiTheme="majorBidi" w:cstheme="majorBidi"/>
        </w:rPr>
        <w:t xml:space="preserve">. </w:t>
      </w:r>
    </w:p>
    <w:p w:rsidR="00B52E2D" w:rsidRPr="001B728B" w:rsidRDefault="00866287" w:rsidP="00180BD6">
      <w:pPr>
        <w:tabs>
          <w:tab w:val="left" w:pos="4203"/>
        </w:tabs>
        <w:spacing w:line="360" w:lineRule="auto"/>
        <w:jc w:val="both"/>
        <w:rPr>
          <w:rFonts w:asciiTheme="majorBidi" w:hAnsiTheme="majorBidi" w:cstheme="majorBidi"/>
        </w:rPr>
      </w:pPr>
      <w:r w:rsidRPr="001B728B">
        <w:rPr>
          <w:rFonts w:asciiTheme="majorBidi" w:hAnsiTheme="majorBidi" w:cstheme="majorBidi"/>
        </w:rPr>
        <w:t xml:space="preserve">Number of drugs acting with </w:t>
      </w:r>
      <w:r w:rsidR="00793714" w:rsidRPr="001B728B">
        <w:rPr>
          <w:rFonts w:asciiTheme="majorBidi" w:hAnsiTheme="majorBidi" w:cstheme="majorBidi"/>
        </w:rPr>
        <w:t>specific</w:t>
      </w:r>
      <w:r w:rsidRPr="001B728B">
        <w:rPr>
          <w:rFonts w:asciiTheme="majorBidi" w:hAnsiTheme="majorBidi" w:cstheme="majorBidi"/>
        </w:rPr>
        <w:t xml:space="preserve"> mechanism </w:t>
      </w:r>
      <w:r w:rsidR="00793714" w:rsidRPr="001B728B">
        <w:rPr>
          <w:rFonts w:asciiTheme="majorBidi" w:hAnsiTheme="majorBidi" w:cstheme="majorBidi"/>
        </w:rPr>
        <w:t xml:space="preserve">have been discovered </w:t>
      </w:r>
      <w:r w:rsidRPr="001B728B">
        <w:rPr>
          <w:rFonts w:asciiTheme="majorBidi" w:hAnsiTheme="majorBidi" w:cstheme="majorBidi"/>
        </w:rPr>
        <w:t xml:space="preserve">to overcome the fungal burden in immunogenically weak individuals. </w:t>
      </w:r>
      <w:r w:rsidR="009C49AF" w:rsidRPr="001B728B">
        <w:rPr>
          <w:rFonts w:asciiTheme="majorBidi" w:hAnsiTheme="majorBidi" w:cstheme="majorBidi"/>
        </w:rPr>
        <w:t xml:space="preserve">However, decades of research and clinical trials are still unable to cope with rapid emergence of drug resistant </w:t>
      </w:r>
      <w:r w:rsidR="00414C9A" w:rsidRPr="001B728B">
        <w:rPr>
          <w:rFonts w:asciiTheme="majorBidi" w:hAnsiTheme="majorBidi" w:cstheme="majorBidi"/>
        </w:rPr>
        <w:t xml:space="preserve">pathogenic </w:t>
      </w:r>
      <w:r w:rsidR="009C49AF" w:rsidRPr="001B728B">
        <w:rPr>
          <w:rFonts w:asciiTheme="majorBidi" w:hAnsiTheme="majorBidi" w:cstheme="majorBidi"/>
        </w:rPr>
        <w:t xml:space="preserve">fungal strains. </w:t>
      </w:r>
      <w:r w:rsidR="00C716B7" w:rsidRPr="001B728B">
        <w:rPr>
          <w:rFonts w:asciiTheme="majorBidi" w:hAnsiTheme="majorBidi" w:cstheme="majorBidi"/>
        </w:rPr>
        <w:t xml:space="preserve"> </w:t>
      </w:r>
      <w:r w:rsidR="00793714" w:rsidRPr="001B728B">
        <w:rPr>
          <w:rFonts w:asciiTheme="majorBidi" w:hAnsiTheme="majorBidi" w:cstheme="majorBidi"/>
        </w:rPr>
        <w:t xml:space="preserve">Need of more effective compounds acting against range of highly pathogenic non-albicans candida species and filamentous fungi provokes development of more promising antifungal drugs. </w:t>
      </w:r>
      <w:r w:rsidR="00E13F60" w:rsidRPr="001B728B">
        <w:rPr>
          <w:rFonts w:asciiTheme="majorBidi" w:hAnsiTheme="majorBidi" w:cstheme="majorBidi"/>
        </w:rPr>
        <w:t xml:space="preserve">Understanding the molecular basics of fungal response at gene and genome levels in varied environmental conditions encountered by pathogenic fungi will be </w:t>
      </w:r>
      <w:r w:rsidR="0072361D" w:rsidRPr="001B728B">
        <w:rPr>
          <w:rFonts w:asciiTheme="majorBidi" w:hAnsiTheme="majorBidi" w:cstheme="majorBidi"/>
        </w:rPr>
        <w:t xml:space="preserve">a </w:t>
      </w:r>
      <w:r w:rsidR="00E13F60" w:rsidRPr="001B728B">
        <w:rPr>
          <w:rFonts w:asciiTheme="majorBidi" w:hAnsiTheme="majorBidi" w:cstheme="majorBidi"/>
        </w:rPr>
        <w:t xml:space="preserve">driving force to carry forward screening and development of more potent compounds </w:t>
      </w:r>
      <w:r w:rsidR="00E339C4" w:rsidRPr="001B728B">
        <w:rPr>
          <w:rFonts w:asciiTheme="majorBidi" w:hAnsiTheme="majorBidi" w:cstheme="majorBidi"/>
        </w:rPr>
        <w:t xml:space="preserve">in </w:t>
      </w:r>
      <w:r w:rsidR="000F3E36" w:rsidRPr="001B728B">
        <w:rPr>
          <w:rFonts w:asciiTheme="majorBidi" w:hAnsiTheme="majorBidi" w:cstheme="majorBidi"/>
        </w:rPr>
        <w:t>target-based</w:t>
      </w:r>
      <w:r w:rsidR="00E339C4" w:rsidRPr="001B728B">
        <w:rPr>
          <w:rFonts w:asciiTheme="majorBidi" w:hAnsiTheme="majorBidi" w:cstheme="majorBidi"/>
        </w:rPr>
        <w:t xml:space="preserve"> treatments</w:t>
      </w:r>
      <w:r w:rsidR="00E13F60" w:rsidRPr="001B728B">
        <w:rPr>
          <w:rFonts w:asciiTheme="majorBidi" w:hAnsiTheme="majorBidi" w:cstheme="majorBidi"/>
        </w:rPr>
        <w:t>.</w:t>
      </w: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bCs/>
        </w:rPr>
      </w:pPr>
      <w:bookmarkStart w:id="42" w:name="_Toc35271399"/>
      <w:r>
        <w:lastRenderedPageBreak/>
        <w:t xml:space="preserve">Chapter 1: </w:t>
      </w:r>
      <w:r w:rsidRPr="00E04C49">
        <w:rPr>
          <w:b/>
          <w:bCs/>
        </w:rPr>
        <w:t>Integration of genomics data to infer stability in C glabrata</w:t>
      </w:r>
      <w:bookmarkEnd w:id="42"/>
    </w:p>
    <w:p w:rsidR="00BC1A74" w:rsidRPr="00E04C49" w:rsidRDefault="00747BD6" w:rsidP="00F60D48">
      <w:pPr>
        <w:pStyle w:val="Style1"/>
        <w:spacing w:line="360" w:lineRule="auto"/>
        <w:rPr>
          <w:b/>
          <w:bCs/>
        </w:rPr>
      </w:pPr>
      <w:bookmarkStart w:id="43" w:name="_Toc35271400"/>
      <w:r>
        <w:t xml:space="preserve">Chapter 2: </w:t>
      </w:r>
      <w:r w:rsidRPr="00E04C49">
        <w:rPr>
          <w:b/>
          <w:bCs/>
        </w:rPr>
        <w:t>Multiple stress responses by C glabrata</w:t>
      </w:r>
      <w:bookmarkEnd w:id="43"/>
    </w:p>
    <w:p w:rsidR="00747BD6" w:rsidRDefault="00747BD6" w:rsidP="00F60D48">
      <w:pPr>
        <w:pStyle w:val="Style1"/>
        <w:spacing w:line="360" w:lineRule="auto"/>
        <w:rPr>
          <w:b/>
          <w:bCs/>
        </w:rPr>
      </w:pPr>
      <w:bookmarkStart w:id="44" w:name="_Toc35271401"/>
      <w:r>
        <w:t xml:space="preserve">Chapter 3: </w:t>
      </w:r>
      <w:r w:rsidRPr="00E04C49">
        <w:rPr>
          <w:b/>
          <w:bCs/>
        </w:rPr>
        <w:t xml:space="preserve">Heat stress response </w:t>
      </w:r>
      <w:r w:rsidR="00E04C49">
        <w:rPr>
          <w:b/>
          <w:bCs/>
        </w:rPr>
        <w:t>in pathogenic fungi</w:t>
      </w:r>
      <w:bookmarkEnd w:id="44"/>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7EA3" w:rsidRDefault="00AF7EA3" w:rsidP="009F07D9">
      <w:r>
        <w:separator/>
      </w:r>
    </w:p>
  </w:endnote>
  <w:endnote w:type="continuationSeparator" w:id="0">
    <w:p w:rsidR="00AF7EA3" w:rsidRDefault="00AF7EA3"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SemiBold">
    <w:panose1 w:val="02020702070400020203"/>
    <w:charset w:val="00"/>
    <w:family w:val="roman"/>
    <w:pitch w:val="variable"/>
    <w:sig w:usb0="80000067" w:usb1="02000040"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7EA3" w:rsidRDefault="00AF7EA3" w:rsidP="009F07D9">
      <w:r>
        <w:separator/>
      </w:r>
    </w:p>
  </w:footnote>
  <w:footnote w:type="continuationSeparator" w:id="0">
    <w:p w:rsidR="00AF7EA3" w:rsidRDefault="00AF7EA3"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BFE67F18"/>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0013FF"/>
    <w:multiLevelType w:val="hybridMultilevel"/>
    <w:tmpl w:val="935CD6F0"/>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7"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26C62753"/>
    <w:multiLevelType w:val="hybridMultilevel"/>
    <w:tmpl w:val="8528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E52CA"/>
    <w:multiLevelType w:val="hybridMultilevel"/>
    <w:tmpl w:val="D2D0086A"/>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11" w15:restartNumberingAfterBreak="0">
    <w:nsid w:val="39EE0BE7"/>
    <w:multiLevelType w:val="hybridMultilevel"/>
    <w:tmpl w:val="825EB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7533E8"/>
    <w:multiLevelType w:val="hybridMultilevel"/>
    <w:tmpl w:val="FDDEE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EA0E7F"/>
    <w:multiLevelType w:val="multilevel"/>
    <w:tmpl w:val="00BA240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6957D82"/>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A860C2E"/>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C6B7226"/>
    <w:multiLevelType w:val="hybridMultilevel"/>
    <w:tmpl w:val="D7765326"/>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num w:numId="1">
    <w:abstractNumId w:val="3"/>
  </w:num>
  <w:num w:numId="2">
    <w:abstractNumId w:val="3"/>
  </w:num>
  <w:num w:numId="3">
    <w:abstractNumId w:val="0"/>
  </w:num>
  <w:num w:numId="4">
    <w:abstractNumId w:val="3"/>
  </w:num>
  <w:num w:numId="5">
    <w:abstractNumId w:val="3"/>
  </w:num>
  <w:num w:numId="6">
    <w:abstractNumId w:val="17"/>
  </w:num>
  <w:num w:numId="7">
    <w:abstractNumId w:val="8"/>
  </w:num>
  <w:num w:numId="8">
    <w:abstractNumId w:val="3"/>
  </w:num>
  <w:num w:numId="9">
    <w:abstractNumId w:val="1"/>
  </w:num>
  <w:num w:numId="10">
    <w:abstractNumId w:val="2"/>
  </w:num>
  <w:num w:numId="11">
    <w:abstractNumId w:val="3"/>
  </w:num>
  <w:num w:numId="12">
    <w:abstractNumId w:val="18"/>
  </w:num>
  <w:num w:numId="13">
    <w:abstractNumId w:val="15"/>
  </w:num>
  <w:num w:numId="14">
    <w:abstractNumId w:val="3"/>
    <w:lvlOverride w:ilvl="0">
      <w:startOverride w:val="1"/>
    </w:lvlOverride>
  </w:num>
  <w:num w:numId="15">
    <w:abstractNumId w:val="3"/>
  </w:num>
  <w:num w:numId="16">
    <w:abstractNumId w:val="5"/>
  </w:num>
  <w:num w:numId="17">
    <w:abstractNumId w:val="3"/>
  </w:num>
  <w:num w:numId="18">
    <w:abstractNumId w:val="22"/>
  </w:num>
  <w:num w:numId="19">
    <w:abstractNumId w:val="21"/>
  </w:num>
  <w:num w:numId="20">
    <w:abstractNumId w:val="7"/>
  </w:num>
  <w:num w:numId="21">
    <w:abstractNumId w:val="16"/>
  </w:num>
  <w:num w:numId="22">
    <w:abstractNumId w:val="4"/>
  </w:num>
  <w:num w:numId="23">
    <w:abstractNumId w:val="3"/>
    <w:lvlOverride w:ilvl="0">
      <w:startOverride w:val="4"/>
    </w:lvlOverride>
  </w:num>
  <w:num w:numId="24">
    <w:abstractNumId w:val="20"/>
  </w:num>
  <w:num w:numId="25">
    <w:abstractNumId w:val="9"/>
  </w:num>
  <w:num w:numId="26">
    <w:abstractNumId w:val="11"/>
  </w:num>
  <w:num w:numId="27">
    <w:abstractNumId w:val="12"/>
  </w:num>
  <w:num w:numId="28">
    <w:abstractNumId w:val="6"/>
  </w:num>
  <w:num w:numId="29">
    <w:abstractNumId w:val="23"/>
  </w:num>
  <w:num w:numId="30">
    <w:abstractNumId w:val="10"/>
  </w:num>
  <w:num w:numId="31">
    <w:abstractNumId w:val="19"/>
  </w:num>
  <w:num w:numId="32">
    <w:abstractNumId w:val="1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04C0"/>
    <w:rsid w:val="0001469D"/>
    <w:rsid w:val="00016207"/>
    <w:rsid w:val="000210C5"/>
    <w:rsid w:val="000210CB"/>
    <w:rsid w:val="00021966"/>
    <w:rsid w:val="00022DC5"/>
    <w:rsid w:val="00023959"/>
    <w:rsid w:val="000250F7"/>
    <w:rsid w:val="00025EF7"/>
    <w:rsid w:val="00026170"/>
    <w:rsid w:val="00032A29"/>
    <w:rsid w:val="00045DB9"/>
    <w:rsid w:val="00046CF7"/>
    <w:rsid w:val="0004797E"/>
    <w:rsid w:val="00047D55"/>
    <w:rsid w:val="00050E01"/>
    <w:rsid w:val="00052F9F"/>
    <w:rsid w:val="000534B0"/>
    <w:rsid w:val="00053A65"/>
    <w:rsid w:val="00053BB0"/>
    <w:rsid w:val="000558D5"/>
    <w:rsid w:val="000571F3"/>
    <w:rsid w:val="00057A28"/>
    <w:rsid w:val="00057A84"/>
    <w:rsid w:val="000617D9"/>
    <w:rsid w:val="00062D21"/>
    <w:rsid w:val="00062DBB"/>
    <w:rsid w:val="00064018"/>
    <w:rsid w:val="000647A3"/>
    <w:rsid w:val="00064A0E"/>
    <w:rsid w:val="000656EF"/>
    <w:rsid w:val="00065C33"/>
    <w:rsid w:val="00066092"/>
    <w:rsid w:val="00066B5F"/>
    <w:rsid w:val="0007147E"/>
    <w:rsid w:val="00072B8F"/>
    <w:rsid w:val="00073D34"/>
    <w:rsid w:val="00075B98"/>
    <w:rsid w:val="000777CB"/>
    <w:rsid w:val="00077CCB"/>
    <w:rsid w:val="000806CA"/>
    <w:rsid w:val="000809A2"/>
    <w:rsid w:val="00080C43"/>
    <w:rsid w:val="00081B16"/>
    <w:rsid w:val="0008476E"/>
    <w:rsid w:val="00086273"/>
    <w:rsid w:val="00086BE1"/>
    <w:rsid w:val="000871FE"/>
    <w:rsid w:val="00087467"/>
    <w:rsid w:val="00087D71"/>
    <w:rsid w:val="000903F5"/>
    <w:rsid w:val="00091F21"/>
    <w:rsid w:val="00093C9F"/>
    <w:rsid w:val="00093F0C"/>
    <w:rsid w:val="00094053"/>
    <w:rsid w:val="00094D2B"/>
    <w:rsid w:val="0009533D"/>
    <w:rsid w:val="00097F1A"/>
    <w:rsid w:val="000A1BAD"/>
    <w:rsid w:val="000A31B5"/>
    <w:rsid w:val="000A57EF"/>
    <w:rsid w:val="000A6537"/>
    <w:rsid w:val="000A66E2"/>
    <w:rsid w:val="000B0214"/>
    <w:rsid w:val="000B1767"/>
    <w:rsid w:val="000B2DE8"/>
    <w:rsid w:val="000B412D"/>
    <w:rsid w:val="000B54CF"/>
    <w:rsid w:val="000B6D28"/>
    <w:rsid w:val="000C026E"/>
    <w:rsid w:val="000C0C28"/>
    <w:rsid w:val="000C1390"/>
    <w:rsid w:val="000C15DE"/>
    <w:rsid w:val="000C24AC"/>
    <w:rsid w:val="000C24E9"/>
    <w:rsid w:val="000C4299"/>
    <w:rsid w:val="000C4A8A"/>
    <w:rsid w:val="000C7E4C"/>
    <w:rsid w:val="000D1037"/>
    <w:rsid w:val="000D11A1"/>
    <w:rsid w:val="000D1C3D"/>
    <w:rsid w:val="000D325C"/>
    <w:rsid w:val="000D3616"/>
    <w:rsid w:val="000D41FC"/>
    <w:rsid w:val="000D6DD8"/>
    <w:rsid w:val="000E0247"/>
    <w:rsid w:val="000E3883"/>
    <w:rsid w:val="000E68D6"/>
    <w:rsid w:val="000F28B6"/>
    <w:rsid w:val="000F29C4"/>
    <w:rsid w:val="000F3297"/>
    <w:rsid w:val="000F3E36"/>
    <w:rsid w:val="000F4258"/>
    <w:rsid w:val="000F4D4B"/>
    <w:rsid w:val="000F7A72"/>
    <w:rsid w:val="001002AD"/>
    <w:rsid w:val="00100452"/>
    <w:rsid w:val="00100CFA"/>
    <w:rsid w:val="00101F82"/>
    <w:rsid w:val="00103602"/>
    <w:rsid w:val="00103AF8"/>
    <w:rsid w:val="001043C5"/>
    <w:rsid w:val="001046E5"/>
    <w:rsid w:val="00104754"/>
    <w:rsid w:val="00105361"/>
    <w:rsid w:val="00105B5E"/>
    <w:rsid w:val="00105CCE"/>
    <w:rsid w:val="00110672"/>
    <w:rsid w:val="00111384"/>
    <w:rsid w:val="0011189A"/>
    <w:rsid w:val="00113A9A"/>
    <w:rsid w:val="00114328"/>
    <w:rsid w:val="001151C4"/>
    <w:rsid w:val="00124B69"/>
    <w:rsid w:val="001273E0"/>
    <w:rsid w:val="00131325"/>
    <w:rsid w:val="00131771"/>
    <w:rsid w:val="00133AF8"/>
    <w:rsid w:val="00136B3C"/>
    <w:rsid w:val="001411DA"/>
    <w:rsid w:val="001440B3"/>
    <w:rsid w:val="00150E23"/>
    <w:rsid w:val="00153941"/>
    <w:rsid w:val="001546B6"/>
    <w:rsid w:val="00160385"/>
    <w:rsid w:val="001603A8"/>
    <w:rsid w:val="001617AB"/>
    <w:rsid w:val="0016257D"/>
    <w:rsid w:val="00162A04"/>
    <w:rsid w:val="00163039"/>
    <w:rsid w:val="00163EC5"/>
    <w:rsid w:val="00164A03"/>
    <w:rsid w:val="00170792"/>
    <w:rsid w:val="00172DBB"/>
    <w:rsid w:val="00173214"/>
    <w:rsid w:val="001740D8"/>
    <w:rsid w:val="00177021"/>
    <w:rsid w:val="001774C7"/>
    <w:rsid w:val="00180BD6"/>
    <w:rsid w:val="0018105C"/>
    <w:rsid w:val="001816A5"/>
    <w:rsid w:val="00181A3C"/>
    <w:rsid w:val="00181D4A"/>
    <w:rsid w:val="00183690"/>
    <w:rsid w:val="00184625"/>
    <w:rsid w:val="00184E21"/>
    <w:rsid w:val="00190516"/>
    <w:rsid w:val="00190A75"/>
    <w:rsid w:val="00190B63"/>
    <w:rsid w:val="00190FEF"/>
    <w:rsid w:val="00192D71"/>
    <w:rsid w:val="00193BC6"/>
    <w:rsid w:val="00194764"/>
    <w:rsid w:val="00195D45"/>
    <w:rsid w:val="001964B3"/>
    <w:rsid w:val="001A17B1"/>
    <w:rsid w:val="001A1F46"/>
    <w:rsid w:val="001A5620"/>
    <w:rsid w:val="001A62DB"/>
    <w:rsid w:val="001A7F02"/>
    <w:rsid w:val="001B0825"/>
    <w:rsid w:val="001B1C83"/>
    <w:rsid w:val="001B2E3B"/>
    <w:rsid w:val="001B380F"/>
    <w:rsid w:val="001B6A24"/>
    <w:rsid w:val="001B728B"/>
    <w:rsid w:val="001C3499"/>
    <w:rsid w:val="001C51E0"/>
    <w:rsid w:val="001C5272"/>
    <w:rsid w:val="001C6369"/>
    <w:rsid w:val="001C723E"/>
    <w:rsid w:val="001D03DE"/>
    <w:rsid w:val="001D0469"/>
    <w:rsid w:val="001D5323"/>
    <w:rsid w:val="001D553C"/>
    <w:rsid w:val="001D5A4D"/>
    <w:rsid w:val="001E0136"/>
    <w:rsid w:val="001E44C5"/>
    <w:rsid w:val="001E5FFB"/>
    <w:rsid w:val="001F1D96"/>
    <w:rsid w:val="001F1E6C"/>
    <w:rsid w:val="001F2F2B"/>
    <w:rsid w:val="001F3E05"/>
    <w:rsid w:val="001F5E4B"/>
    <w:rsid w:val="001F6048"/>
    <w:rsid w:val="00203D74"/>
    <w:rsid w:val="0020419D"/>
    <w:rsid w:val="00204581"/>
    <w:rsid w:val="0020480A"/>
    <w:rsid w:val="00204D8E"/>
    <w:rsid w:val="0020549B"/>
    <w:rsid w:val="00210005"/>
    <w:rsid w:val="002102D4"/>
    <w:rsid w:val="002111B9"/>
    <w:rsid w:val="002113B1"/>
    <w:rsid w:val="00211739"/>
    <w:rsid w:val="00211741"/>
    <w:rsid w:val="00215EF2"/>
    <w:rsid w:val="00217F02"/>
    <w:rsid w:val="00220915"/>
    <w:rsid w:val="002211D3"/>
    <w:rsid w:val="00221C23"/>
    <w:rsid w:val="00225E4E"/>
    <w:rsid w:val="00226A22"/>
    <w:rsid w:val="00226D14"/>
    <w:rsid w:val="00227FAC"/>
    <w:rsid w:val="00235329"/>
    <w:rsid w:val="00236540"/>
    <w:rsid w:val="00237CB0"/>
    <w:rsid w:val="00240FEB"/>
    <w:rsid w:val="00243925"/>
    <w:rsid w:val="00243E22"/>
    <w:rsid w:val="0024553F"/>
    <w:rsid w:val="0025196A"/>
    <w:rsid w:val="00254363"/>
    <w:rsid w:val="00254CC8"/>
    <w:rsid w:val="00255C8F"/>
    <w:rsid w:val="002560D4"/>
    <w:rsid w:val="00256EFB"/>
    <w:rsid w:val="00257416"/>
    <w:rsid w:val="002600A1"/>
    <w:rsid w:val="00260430"/>
    <w:rsid w:val="002624F5"/>
    <w:rsid w:val="002641F0"/>
    <w:rsid w:val="00270F21"/>
    <w:rsid w:val="00271F96"/>
    <w:rsid w:val="00272D16"/>
    <w:rsid w:val="002763D1"/>
    <w:rsid w:val="00277202"/>
    <w:rsid w:val="00283050"/>
    <w:rsid w:val="00284A36"/>
    <w:rsid w:val="00285543"/>
    <w:rsid w:val="00285A49"/>
    <w:rsid w:val="00286B13"/>
    <w:rsid w:val="0028738F"/>
    <w:rsid w:val="00290E29"/>
    <w:rsid w:val="00291E80"/>
    <w:rsid w:val="002A282B"/>
    <w:rsid w:val="002A29FB"/>
    <w:rsid w:val="002A3516"/>
    <w:rsid w:val="002A7E37"/>
    <w:rsid w:val="002B096B"/>
    <w:rsid w:val="002B5EDA"/>
    <w:rsid w:val="002C0833"/>
    <w:rsid w:val="002C1122"/>
    <w:rsid w:val="002C5611"/>
    <w:rsid w:val="002C57FD"/>
    <w:rsid w:val="002C5D88"/>
    <w:rsid w:val="002C676C"/>
    <w:rsid w:val="002C7238"/>
    <w:rsid w:val="002D2F27"/>
    <w:rsid w:val="002D40A0"/>
    <w:rsid w:val="002D4395"/>
    <w:rsid w:val="002D43D7"/>
    <w:rsid w:val="002D53E4"/>
    <w:rsid w:val="002D6FE9"/>
    <w:rsid w:val="002E018C"/>
    <w:rsid w:val="002E05AF"/>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06D7E"/>
    <w:rsid w:val="003120DE"/>
    <w:rsid w:val="00316681"/>
    <w:rsid w:val="003178FD"/>
    <w:rsid w:val="00320B22"/>
    <w:rsid w:val="0032138E"/>
    <w:rsid w:val="00322473"/>
    <w:rsid w:val="00325A67"/>
    <w:rsid w:val="00325E35"/>
    <w:rsid w:val="00333350"/>
    <w:rsid w:val="003334CE"/>
    <w:rsid w:val="00334864"/>
    <w:rsid w:val="00342B44"/>
    <w:rsid w:val="00344D4B"/>
    <w:rsid w:val="00345DBA"/>
    <w:rsid w:val="00345DCB"/>
    <w:rsid w:val="00346578"/>
    <w:rsid w:val="003502CC"/>
    <w:rsid w:val="00351383"/>
    <w:rsid w:val="00351DB4"/>
    <w:rsid w:val="003578C3"/>
    <w:rsid w:val="00357C21"/>
    <w:rsid w:val="00360917"/>
    <w:rsid w:val="0036095C"/>
    <w:rsid w:val="00361B45"/>
    <w:rsid w:val="00364529"/>
    <w:rsid w:val="00364F4B"/>
    <w:rsid w:val="00365116"/>
    <w:rsid w:val="00366D71"/>
    <w:rsid w:val="00367836"/>
    <w:rsid w:val="0037084B"/>
    <w:rsid w:val="00371227"/>
    <w:rsid w:val="00372BB6"/>
    <w:rsid w:val="003769BA"/>
    <w:rsid w:val="003778E0"/>
    <w:rsid w:val="00377CCC"/>
    <w:rsid w:val="0038142A"/>
    <w:rsid w:val="003815CD"/>
    <w:rsid w:val="003828D7"/>
    <w:rsid w:val="00385416"/>
    <w:rsid w:val="00386551"/>
    <w:rsid w:val="00386A7F"/>
    <w:rsid w:val="00387170"/>
    <w:rsid w:val="0038756A"/>
    <w:rsid w:val="00390726"/>
    <w:rsid w:val="00392ABD"/>
    <w:rsid w:val="00394F21"/>
    <w:rsid w:val="00397979"/>
    <w:rsid w:val="003A08FB"/>
    <w:rsid w:val="003A104B"/>
    <w:rsid w:val="003A111B"/>
    <w:rsid w:val="003A212F"/>
    <w:rsid w:val="003A4636"/>
    <w:rsid w:val="003A6A42"/>
    <w:rsid w:val="003B017D"/>
    <w:rsid w:val="003B0688"/>
    <w:rsid w:val="003B16A1"/>
    <w:rsid w:val="003B36C3"/>
    <w:rsid w:val="003B3F08"/>
    <w:rsid w:val="003C0688"/>
    <w:rsid w:val="003C0DD0"/>
    <w:rsid w:val="003C260C"/>
    <w:rsid w:val="003C3AC4"/>
    <w:rsid w:val="003C4971"/>
    <w:rsid w:val="003C6AB2"/>
    <w:rsid w:val="003D04E1"/>
    <w:rsid w:val="003D0ED5"/>
    <w:rsid w:val="003D0FAC"/>
    <w:rsid w:val="003D1B25"/>
    <w:rsid w:val="003D4938"/>
    <w:rsid w:val="003D577F"/>
    <w:rsid w:val="003E1286"/>
    <w:rsid w:val="003E1555"/>
    <w:rsid w:val="003E304A"/>
    <w:rsid w:val="003E3383"/>
    <w:rsid w:val="003E603C"/>
    <w:rsid w:val="003E7105"/>
    <w:rsid w:val="003E7F1A"/>
    <w:rsid w:val="003F1433"/>
    <w:rsid w:val="003F2298"/>
    <w:rsid w:val="003F5980"/>
    <w:rsid w:val="003F60CA"/>
    <w:rsid w:val="003F7133"/>
    <w:rsid w:val="004013C2"/>
    <w:rsid w:val="004035BF"/>
    <w:rsid w:val="00404542"/>
    <w:rsid w:val="00405263"/>
    <w:rsid w:val="00406EFD"/>
    <w:rsid w:val="00407A60"/>
    <w:rsid w:val="00412DDC"/>
    <w:rsid w:val="00414C9A"/>
    <w:rsid w:val="00416D29"/>
    <w:rsid w:val="00421DA9"/>
    <w:rsid w:val="004222D8"/>
    <w:rsid w:val="00423D34"/>
    <w:rsid w:val="00427536"/>
    <w:rsid w:val="00431D6C"/>
    <w:rsid w:val="00433731"/>
    <w:rsid w:val="004344C8"/>
    <w:rsid w:val="004355AF"/>
    <w:rsid w:val="004355E6"/>
    <w:rsid w:val="00435B77"/>
    <w:rsid w:val="0044001E"/>
    <w:rsid w:val="00441BA1"/>
    <w:rsid w:val="00441E97"/>
    <w:rsid w:val="004425DC"/>
    <w:rsid w:val="004456E0"/>
    <w:rsid w:val="004463C7"/>
    <w:rsid w:val="0044740A"/>
    <w:rsid w:val="00451508"/>
    <w:rsid w:val="0045254E"/>
    <w:rsid w:val="004527A6"/>
    <w:rsid w:val="00452CD0"/>
    <w:rsid w:val="00452FEA"/>
    <w:rsid w:val="00455D0B"/>
    <w:rsid w:val="00456493"/>
    <w:rsid w:val="00460533"/>
    <w:rsid w:val="00460B49"/>
    <w:rsid w:val="00461402"/>
    <w:rsid w:val="00463C25"/>
    <w:rsid w:val="00463D2F"/>
    <w:rsid w:val="00466B2A"/>
    <w:rsid w:val="0047194E"/>
    <w:rsid w:val="00471F5C"/>
    <w:rsid w:val="004722D4"/>
    <w:rsid w:val="00472F87"/>
    <w:rsid w:val="0047323F"/>
    <w:rsid w:val="004744D8"/>
    <w:rsid w:val="0047611D"/>
    <w:rsid w:val="00476122"/>
    <w:rsid w:val="00476543"/>
    <w:rsid w:val="00482D84"/>
    <w:rsid w:val="00482E13"/>
    <w:rsid w:val="00482E68"/>
    <w:rsid w:val="00486CF1"/>
    <w:rsid w:val="00491009"/>
    <w:rsid w:val="00492582"/>
    <w:rsid w:val="00492896"/>
    <w:rsid w:val="00496412"/>
    <w:rsid w:val="004971F3"/>
    <w:rsid w:val="0049756E"/>
    <w:rsid w:val="00497C84"/>
    <w:rsid w:val="004A0391"/>
    <w:rsid w:val="004A11D3"/>
    <w:rsid w:val="004A1655"/>
    <w:rsid w:val="004A1CE8"/>
    <w:rsid w:val="004A23A4"/>
    <w:rsid w:val="004A2E7C"/>
    <w:rsid w:val="004A4474"/>
    <w:rsid w:val="004A6A15"/>
    <w:rsid w:val="004B10FC"/>
    <w:rsid w:val="004B213B"/>
    <w:rsid w:val="004B33D1"/>
    <w:rsid w:val="004B3671"/>
    <w:rsid w:val="004B409B"/>
    <w:rsid w:val="004B4694"/>
    <w:rsid w:val="004B5779"/>
    <w:rsid w:val="004B6351"/>
    <w:rsid w:val="004B6B0F"/>
    <w:rsid w:val="004C1CFC"/>
    <w:rsid w:val="004C1F87"/>
    <w:rsid w:val="004C253A"/>
    <w:rsid w:val="004C31D6"/>
    <w:rsid w:val="004C3ECF"/>
    <w:rsid w:val="004C542C"/>
    <w:rsid w:val="004C594F"/>
    <w:rsid w:val="004C5A1F"/>
    <w:rsid w:val="004C5C3B"/>
    <w:rsid w:val="004C73D1"/>
    <w:rsid w:val="004D11DD"/>
    <w:rsid w:val="004D2565"/>
    <w:rsid w:val="004D343F"/>
    <w:rsid w:val="004D3C45"/>
    <w:rsid w:val="004D4749"/>
    <w:rsid w:val="004D6215"/>
    <w:rsid w:val="004E3499"/>
    <w:rsid w:val="004E5E10"/>
    <w:rsid w:val="004E7AA4"/>
    <w:rsid w:val="004F1BF7"/>
    <w:rsid w:val="004F29A9"/>
    <w:rsid w:val="004F4398"/>
    <w:rsid w:val="004F6689"/>
    <w:rsid w:val="004F748E"/>
    <w:rsid w:val="00500346"/>
    <w:rsid w:val="005012C0"/>
    <w:rsid w:val="00506827"/>
    <w:rsid w:val="00506F3A"/>
    <w:rsid w:val="00507705"/>
    <w:rsid w:val="00507DE7"/>
    <w:rsid w:val="00512537"/>
    <w:rsid w:val="00512F7B"/>
    <w:rsid w:val="00513951"/>
    <w:rsid w:val="00513AD9"/>
    <w:rsid w:val="00513B67"/>
    <w:rsid w:val="005150A4"/>
    <w:rsid w:val="005152F6"/>
    <w:rsid w:val="005213D5"/>
    <w:rsid w:val="005231F2"/>
    <w:rsid w:val="0052558E"/>
    <w:rsid w:val="005262F3"/>
    <w:rsid w:val="00527726"/>
    <w:rsid w:val="00541835"/>
    <w:rsid w:val="00541F55"/>
    <w:rsid w:val="00544008"/>
    <w:rsid w:val="005452F2"/>
    <w:rsid w:val="00546223"/>
    <w:rsid w:val="005522F5"/>
    <w:rsid w:val="005528E5"/>
    <w:rsid w:val="00554E72"/>
    <w:rsid w:val="00556C42"/>
    <w:rsid w:val="00560E52"/>
    <w:rsid w:val="005641B4"/>
    <w:rsid w:val="00570B5A"/>
    <w:rsid w:val="00570D54"/>
    <w:rsid w:val="00570E03"/>
    <w:rsid w:val="005711BE"/>
    <w:rsid w:val="00571955"/>
    <w:rsid w:val="00571C7A"/>
    <w:rsid w:val="00572197"/>
    <w:rsid w:val="00574E9F"/>
    <w:rsid w:val="00576059"/>
    <w:rsid w:val="005771C9"/>
    <w:rsid w:val="0058018E"/>
    <w:rsid w:val="0058124B"/>
    <w:rsid w:val="005819CE"/>
    <w:rsid w:val="00584005"/>
    <w:rsid w:val="00584868"/>
    <w:rsid w:val="00585FF8"/>
    <w:rsid w:val="00594FB5"/>
    <w:rsid w:val="00596E49"/>
    <w:rsid w:val="005A0BD9"/>
    <w:rsid w:val="005A4673"/>
    <w:rsid w:val="005A48CE"/>
    <w:rsid w:val="005A71D9"/>
    <w:rsid w:val="005A7B9B"/>
    <w:rsid w:val="005B05C6"/>
    <w:rsid w:val="005B3963"/>
    <w:rsid w:val="005B3B04"/>
    <w:rsid w:val="005B4134"/>
    <w:rsid w:val="005B469A"/>
    <w:rsid w:val="005B4FFD"/>
    <w:rsid w:val="005B58E8"/>
    <w:rsid w:val="005B71BA"/>
    <w:rsid w:val="005C241C"/>
    <w:rsid w:val="005C5DED"/>
    <w:rsid w:val="005C7C1E"/>
    <w:rsid w:val="005D7B25"/>
    <w:rsid w:val="005E4D6A"/>
    <w:rsid w:val="005E5C20"/>
    <w:rsid w:val="005E61E4"/>
    <w:rsid w:val="005F0109"/>
    <w:rsid w:val="005F095B"/>
    <w:rsid w:val="005F1711"/>
    <w:rsid w:val="005F2B81"/>
    <w:rsid w:val="005F2FF2"/>
    <w:rsid w:val="005F34E2"/>
    <w:rsid w:val="005F4FD3"/>
    <w:rsid w:val="005F6456"/>
    <w:rsid w:val="005F69AA"/>
    <w:rsid w:val="005F7A43"/>
    <w:rsid w:val="00601F49"/>
    <w:rsid w:val="00602343"/>
    <w:rsid w:val="00603360"/>
    <w:rsid w:val="00604121"/>
    <w:rsid w:val="00605445"/>
    <w:rsid w:val="006054E2"/>
    <w:rsid w:val="00610162"/>
    <w:rsid w:val="00610628"/>
    <w:rsid w:val="006116CF"/>
    <w:rsid w:val="00611F09"/>
    <w:rsid w:val="00613DCC"/>
    <w:rsid w:val="006150A5"/>
    <w:rsid w:val="0061793E"/>
    <w:rsid w:val="00620FBD"/>
    <w:rsid w:val="00623C7B"/>
    <w:rsid w:val="006252DC"/>
    <w:rsid w:val="00625FD4"/>
    <w:rsid w:val="006300DB"/>
    <w:rsid w:val="00632D3F"/>
    <w:rsid w:val="0063392B"/>
    <w:rsid w:val="006342A0"/>
    <w:rsid w:val="006345D8"/>
    <w:rsid w:val="006350AF"/>
    <w:rsid w:val="006378CF"/>
    <w:rsid w:val="00637FD9"/>
    <w:rsid w:val="00640660"/>
    <w:rsid w:val="00642281"/>
    <w:rsid w:val="006425A7"/>
    <w:rsid w:val="00643A2B"/>
    <w:rsid w:val="00644743"/>
    <w:rsid w:val="00647AB3"/>
    <w:rsid w:val="006503AA"/>
    <w:rsid w:val="00653206"/>
    <w:rsid w:val="0065323E"/>
    <w:rsid w:val="0065678C"/>
    <w:rsid w:val="00657155"/>
    <w:rsid w:val="00660451"/>
    <w:rsid w:val="00661671"/>
    <w:rsid w:val="00661C1F"/>
    <w:rsid w:val="006631BF"/>
    <w:rsid w:val="0066365A"/>
    <w:rsid w:val="00664544"/>
    <w:rsid w:val="0066668F"/>
    <w:rsid w:val="006670CA"/>
    <w:rsid w:val="006708E6"/>
    <w:rsid w:val="00683D44"/>
    <w:rsid w:val="0068459F"/>
    <w:rsid w:val="00685114"/>
    <w:rsid w:val="00686444"/>
    <w:rsid w:val="006870EE"/>
    <w:rsid w:val="00687172"/>
    <w:rsid w:val="00687A58"/>
    <w:rsid w:val="00694511"/>
    <w:rsid w:val="00694F80"/>
    <w:rsid w:val="00694F9E"/>
    <w:rsid w:val="00696053"/>
    <w:rsid w:val="0069625C"/>
    <w:rsid w:val="006A0BF1"/>
    <w:rsid w:val="006A13C1"/>
    <w:rsid w:val="006A3596"/>
    <w:rsid w:val="006A530A"/>
    <w:rsid w:val="006A5BF3"/>
    <w:rsid w:val="006A5C0D"/>
    <w:rsid w:val="006A5CA1"/>
    <w:rsid w:val="006A7635"/>
    <w:rsid w:val="006A765B"/>
    <w:rsid w:val="006B1156"/>
    <w:rsid w:val="006B1514"/>
    <w:rsid w:val="006B2701"/>
    <w:rsid w:val="006B2C14"/>
    <w:rsid w:val="006B42D5"/>
    <w:rsid w:val="006B70FE"/>
    <w:rsid w:val="006C0082"/>
    <w:rsid w:val="006C01C9"/>
    <w:rsid w:val="006C17C8"/>
    <w:rsid w:val="006C21A4"/>
    <w:rsid w:val="006C30F6"/>
    <w:rsid w:val="006D06B2"/>
    <w:rsid w:val="006D376A"/>
    <w:rsid w:val="006D4291"/>
    <w:rsid w:val="006D477F"/>
    <w:rsid w:val="006E121C"/>
    <w:rsid w:val="006E126E"/>
    <w:rsid w:val="006E1B59"/>
    <w:rsid w:val="006E2AD9"/>
    <w:rsid w:val="006E3B04"/>
    <w:rsid w:val="006E5072"/>
    <w:rsid w:val="006E5178"/>
    <w:rsid w:val="006E5BB6"/>
    <w:rsid w:val="006E62ED"/>
    <w:rsid w:val="006E705F"/>
    <w:rsid w:val="006F3B3A"/>
    <w:rsid w:val="006F41F4"/>
    <w:rsid w:val="006F5191"/>
    <w:rsid w:val="006F5F24"/>
    <w:rsid w:val="006F7517"/>
    <w:rsid w:val="006F7706"/>
    <w:rsid w:val="00700279"/>
    <w:rsid w:val="00701AC0"/>
    <w:rsid w:val="007021F8"/>
    <w:rsid w:val="007048A3"/>
    <w:rsid w:val="00704A58"/>
    <w:rsid w:val="00705217"/>
    <w:rsid w:val="0070605E"/>
    <w:rsid w:val="00706199"/>
    <w:rsid w:val="007063B3"/>
    <w:rsid w:val="007071AB"/>
    <w:rsid w:val="00710466"/>
    <w:rsid w:val="0071062A"/>
    <w:rsid w:val="00711F16"/>
    <w:rsid w:val="007125F5"/>
    <w:rsid w:val="00715AA1"/>
    <w:rsid w:val="00720602"/>
    <w:rsid w:val="0072361D"/>
    <w:rsid w:val="007266CB"/>
    <w:rsid w:val="00726B2E"/>
    <w:rsid w:val="00730F2A"/>
    <w:rsid w:val="00732CF2"/>
    <w:rsid w:val="007339CE"/>
    <w:rsid w:val="00733B5F"/>
    <w:rsid w:val="007349F9"/>
    <w:rsid w:val="007372FE"/>
    <w:rsid w:val="00740FA0"/>
    <w:rsid w:val="0074394E"/>
    <w:rsid w:val="007445E4"/>
    <w:rsid w:val="00744831"/>
    <w:rsid w:val="0074672B"/>
    <w:rsid w:val="00747BD6"/>
    <w:rsid w:val="00750749"/>
    <w:rsid w:val="00750AB7"/>
    <w:rsid w:val="00750CCE"/>
    <w:rsid w:val="00752EF8"/>
    <w:rsid w:val="00754657"/>
    <w:rsid w:val="00761FA4"/>
    <w:rsid w:val="00765D0B"/>
    <w:rsid w:val="00766C48"/>
    <w:rsid w:val="007723A6"/>
    <w:rsid w:val="007724A3"/>
    <w:rsid w:val="00773E63"/>
    <w:rsid w:val="00774279"/>
    <w:rsid w:val="00774A91"/>
    <w:rsid w:val="007778D3"/>
    <w:rsid w:val="00777E68"/>
    <w:rsid w:val="0078085C"/>
    <w:rsid w:val="00781AEF"/>
    <w:rsid w:val="0078476E"/>
    <w:rsid w:val="00786E5A"/>
    <w:rsid w:val="007915F1"/>
    <w:rsid w:val="00791D17"/>
    <w:rsid w:val="00792968"/>
    <w:rsid w:val="0079296D"/>
    <w:rsid w:val="00793714"/>
    <w:rsid w:val="00796D3E"/>
    <w:rsid w:val="007A14EF"/>
    <w:rsid w:val="007A2702"/>
    <w:rsid w:val="007A3E2E"/>
    <w:rsid w:val="007A4CDF"/>
    <w:rsid w:val="007A522A"/>
    <w:rsid w:val="007A53FB"/>
    <w:rsid w:val="007A73B4"/>
    <w:rsid w:val="007A7D1E"/>
    <w:rsid w:val="007B2164"/>
    <w:rsid w:val="007B3C7E"/>
    <w:rsid w:val="007B4084"/>
    <w:rsid w:val="007B57EB"/>
    <w:rsid w:val="007C0AF3"/>
    <w:rsid w:val="007C1159"/>
    <w:rsid w:val="007C1F2C"/>
    <w:rsid w:val="007C29DA"/>
    <w:rsid w:val="007C3371"/>
    <w:rsid w:val="007C37CC"/>
    <w:rsid w:val="007C420D"/>
    <w:rsid w:val="007D0E9E"/>
    <w:rsid w:val="007D253B"/>
    <w:rsid w:val="007D3AAC"/>
    <w:rsid w:val="007D4FBD"/>
    <w:rsid w:val="007D544B"/>
    <w:rsid w:val="007D71E6"/>
    <w:rsid w:val="007D7E95"/>
    <w:rsid w:val="007E0D6E"/>
    <w:rsid w:val="007E172D"/>
    <w:rsid w:val="007E226D"/>
    <w:rsid w:val="007E2C3F"/>
    <w:rsid w:val="007E4EDA"/>
    <w:rsid w:val="007E6B2E"/>
    <w:rsid w:val="007F389B"/>
    <w:rsid w:val="007F4F5C"/>
    <w:rsid w:val="00801C00"/>
    <w:rsid w:val="00802065"/>
    <w:rsid w:val="008024E0"/>
    <w:rsid w:val="00802D3F"/>
    <w:rsid w:val="008031E7"/>
    <w:rsid w:val="008034DD"/>
    <w:rsid w:val="00806BE3"/>
    <w:rsid w:val="00807291"/>
    <w:rsid w:val="00810715"/>
    <w:rsid w:val="0081090B"/>
    <w:rsid w:val="00812AC2"/>
    <w:rsid w:val="0081355F"/>
    <w:rsid w:val="00814D36"/>
    <w:rsid w:val="008157BF"/>
    <w:rsid w:val="00817776"/>
    <w:rsid w:val="00820200"/>
    <w:rsid w:val="00821FC6"/>
    <w:rsid w:val="00827706"/>
    <w:rsid w:val="00827E5C"/>
    <w:rsid w:val="00840D36"/>
    <w:rsid w:val="00843715"/>
    <w:rsid w:val="0084484F"/>
    <w:rsid w:val="00844928"/>
    <w:rsid w:val="00845689"/>
    <w:rsid w:val="0085047B"/>
    <w:rsid w:val="0085050B"/>
    <w:rsid w:val="00851385"/>
    <w:rsid w:val="008549FD"/>
    <w:rsid w:val="00856615"/>
    <w:rsid w:val="008618BA"/>
    <w:rsid w:val="00862C34"/>
    <w:rsid w:val="00866287"/>
    <w:rsid w:val="00871073"/>
    <w:rsid w:val="008720C2"/>
    <w:rsid w:val="00872562"/>
    <w:rsid w:val="00876FB2"/>
    <w:rsid w:val="00877C5E"/>
    <w:rsid w:val="008829E6"/>
    <w:rsid w:val="00884DC4"/>
    <w:rsid w:val="0088705A"/>
    <w:rsid w:val="0089131D"/>
    <w:rsid w:val="00891AD6"/>
    <w:rsid w:val="008929D2"/>
    <w:rsid w:val="008968AF"/>
    <w:rsid w:val="00896EA4"/>
    <w:rsid w:val="00897515"/>
    <w:rsid w:val="008A6D6D"/>
    <w:rsid w:val="008B67E5"/>
    <w:rsid w:val="008B7289"/>
    <w:rsid w:val="008B730C"/>
    <w:rsid w:val="008B742B"/>
    <w:rsid w:val="008C0E5F"/>
    <w:rsid w:val="008C2176"/>
    <w:rsid w:val="008C2509"/>
    <w:rsid w:val="008C3A4A"/>
    <w:rsid w:val="008C4391"/>
    <w:rsid w:val="008C4501"/>
    <w:rsid w:val="008C5473"/>
    <w:rsid w:val="008C7447"/>
    <w:rsid w:val="008C74F4"/>
    <w:rsid w:val="008C77A1"/>
    <w:rsid w:val="008D091A"/>
    <w:rsid w:val="008D18BB"/>
    <w:rsid w:val="008D220D"/>
    <w:rsid w:val="008D26C2"/>
    <w:rsid w:val="008D430B"/>
    <w:rsid w:val="008D46F8"/>
    <w:rsid w:val="008D49FC"/>
    <w:rsid w:val="008D5C53"/>
    <w:rsid w:val="008D5EE5"/>
    <w:rsid w:val="008D6D9D"/>
    <w:rsid w:val="008D72F2"/>
    <w:rsid w:val="008E01B9"/>
    <w:rsid w:val="008E23E6"/>
    <w:rsid w:val="008F350E"/>
    <w:rsid w:val="008F474B"/>
    <w:rsid w:val="008F4A34"/>
    <w:rsid w:val="008F6FC8"/>
    <w:rsid w:val="00900B1C"/>
    <w:rsid w:val="009057FA"/>
    <w:rsid w:val="0090669A"/>
    <w:rsid w:val="00910F4C"/>
    <w:rsid w:val="009110C3"/>
    <w:rsid w:val="00911FA9"/>
    <w:rsid w:val="00912600"/>
    <w:rsid w:val="0091779F"/>
    <w:rsid w:val="009215FE"/>
    <w:rsid w:val="00922754"/>
    <w:rsid w:val="0092797B"/>
    <w:rsid w:val="00927B1F"/>
    <w:rsid w:val="0093147A"/>
    <w:rsid w:val="0093213B"/>
    <w:rsid w:val="00933530"/>
    <w:rsid w:val="00933865"/>
    <w:rsid w:val="00933BE8"/>
    <w:rsid w:val="00934B84"/>
    <w:rsid w:val="0094010E"/>
    <w:rsid w:val="00946DEA"/>
    <w:rsid w:val="00947156"/>
    <w:rsid w:val="009534F4"/>
    <w:rsid w:val="009537C9"/>
    <w:rsid w:val="00955A88"/>
    <w:rsid w:val="00956A2C"/>
    <w:rsid w:val="009607C9"/>
    <w:rsid w:val="0096080E"/>
    <w:rsid w:val="00960EBE"/>
    <w:rsid w:val="00962125"/>
    <w:rsid w:val="00962FDA"/>
    <w:rsid w:val="0096389C"/>
    <w:rsid w:val="009659CE"/>
    <w:rsid w:val="00966A90"/>
    <w:rsid w:val="00966FDD"/>
    <w:rsid w:val="0096777A"/>
    <w:rsid w:val="00971865"/>
    <w:rsid w:val="009719D8"/>
    <w:rsid w:val="00972AFA"/>
    <w:rsid w:val="00975126"/>
    <w:rsid w:val="00977984"/>
    <w:rsid w:val="00982001"/>
    <w:rsid w:val="00983D1B"/>
    <w:rsid w:val="00984DAB"/>
    <w:rsid w:val="009856B0"/>
    <w:rsid w:val="00986707"/>
    <w:rsid w:val="00987567"/>
    <w:rsid w:val="00992EF3"/>
    <w:rsid w:val="00993869"/>
    <w:rsid w:val="0099553D"/>
    <w:rsid w:val="00995F55"/>
    <w:rsid w:val="009961F1"/>
    <w:rsid w:val="00996924"/>
    <w:rsid w:val="009A1BF3"/>
    <w:rsid w:val="009A3457"/>
    <w:rsid w:val="009A3AD3"/>
    <w:rsid w:val="009A3FF5"/>
    <w:rsid w:val="009A65A3"/>
    <w:rsid w:val="009A7888"/>
    <w:rsid w:val="009B0802"/>
    <w:rsid w:val="009B0C3D"/>
    <w:rsid w:val="009B37A8"/>
    <w:rsid w:val="009B39F7"/>
    <w:rsid w:val="009B3B31"/>
    <w:rsid w:val="009B6C94"/>
    <w:rsid w:val="009C1867"/>
    <w:rsid w:val="009C28CB"/>
    <w:rsid w:val="009C2960"/>
    <w:rsid w:val="009C49AF"/>
    <w:rsid w:val="009C4B8E"/>
    <w:rsid w:val="009C7873"/>
    <w:rsid w:val="009D1EEA"/>
    <w:rsid w:val="009D3174"/>
    <w:rsid w:val="009D366C"/>
    <w:rsid w:val="009D54FC"/>
    <w:rsid w:val="009E1574"/>
    <w:rsid w:val="009E2793"/>
    <w:rsid w:val="009E4EC9"/>
    <w:rsid w:val="009E5893"/>
    <w:rsid w:val="009F0335"/>
    <w:rsid w:val="009F07D9"/>
    <w:rsid w:val="009F0BE7"/>
    <w:rsid w:val="009F12C3"/>
    <w:rsid w:val="009F27AE"/>
    <w:rsid w:val="009F321A"/>
    <w:rsid w:val="009F7446"/>
    <w:rsid w:val="009F7553"/>
    <w:rsid w:val="00A00BC1"/>
    <w:rsid w:val="00A01FDA"/>
    <w:rsid w:val="00A03614"/>
    <w:rsid w:val="00A03AB2"/>
    <w:rsid w:val="00A03F16"/>
    <w:rsid w:val="00A06FA0"/>
    <w:rsid w:val="00A07238"/>
    <w:rsid w:val="00A11B2F"/>
    <w:rsid w:val="00A12B71"/>
    <w:rsid w:val="00A145E7"/>
    <w:rsid w:val="00A1652A"/>
    <w:rsid w:val="00A165DF"/>
    <w:rsid w:val="00A17984"/>
    <w:rsid w:val="00A17BE7"/>
    <w:rsid w:val="00A2296E"/>
    <w:rsid w:val="00A26F2E"/>
    <w:rsid w:val="00A30F0E"/>
    <w:rsid w:val="00A40030"/>
    <w:rsid w:val="00A42765"/>
    <w:rsid w:val="00A42B0D"/>
    <w:rsid w:val="00A42B8B"/>
    <w:rsid w:val="00A43135"/>
    <w:rsid w:val="00A4384C"/>
    <w:rsid w:val="00A43AA1"/>
    <w:rsid w:val="00A441D1"/>
    <w:rsid w:val="00A45ADA"/>
    <w:rsid w:val="00A4668C"/>
    <w:rsid w:val="00A46ED9"/>
    <w:rsid w:val="00A4721B"/>
    <w:rsid w:val="00A5111B"/>
    <w:rsid w:val="00A51962"/>
    <w:rsid w:val="00A52EFF"/>
    <w:rsid w:val="00A52F6C"/>
    <w:rsid w:val="00A60089"/>
    <w:rsid w:val="00A62F58"/>
    <w:rsid w:val="00A665A1"/>
    <w:rsid w:val="00A66F49"/>
    <w:rsid w:val="00A67909"/>
    <w:rsid w:val="00A74969"/>
    <w:rsid w:val="00A761F9"/>
    <w:rsid w:val="00A77033"/>
    <w:rsid w:val="00A82F04"/>
    <w:rsid w:val="00A830B7"/>
    <w:rsid w:val="00A83A72"/>
    <w:rsid w:val="00A85726"/>
    <w:rsid w:val="00A86A95"/>
    <w:rsid w:val="00A90808"/>
    <w:rsid w:val="00A91D7C"/>
    <w:rsid w:val="00A93DB9"/>
    <w:rsid w:val="00A93EF0"/>
    <w:rsid w:val="00A97496"/>
    <w:rsid w:val="00AA005E"/>
    <w:rsid w:val="00AA124A"/>
    <w:rsid w:val="00AA1E81"/>
    <w:rsid w:val="00AA7BC0"/>
    <w:rsid w:val="00AC0381"/>
    <w:rsid w:val="00AC1299"/>
    <w:rsid w:val="00AC7FB8"/>
    <w:rsid w:val="00AD06EC"/>
    <w:rsid w:val="00AD19C9"/>
    <w:rsid w:val="00AD1D15"/>
    <w:rsid w:val="00AD1FC2"/>
    <w:rsid w:val="00AD2E36"/>
    <w:rsid w:val="00AD3CD2"/>
    <w:rsid w:val="00AD456F"/>
    <w:rsid w:val="00AD67EB"/>
    <w:rsid w:val="00AD7725"/>
    <w:rsid w:val="00AE3583"/>
    <w:rsid w:val="00AE4303"/>
    <w:rsid w:val="00AE6AB0"/>
    <w:rsid w:val="00AE7126"/>
    <w:rsid w:val="00AE7DB7"/>
    <w:rsid w:val="00AF0596"/>
    <w:rsid w:val="00AF2DF9"/>
    <w:rsid w:val="00AF49D9"/>
    <w:rsid w:val="00AF50DE"/>
    <w:rsid w:val="00AF6EAD"/>
    <w:rsid w:val="00AF7EA3"/>
    <w:rsid w:val="00B03AFC"/>
    <w:rsid w:val="00B04104"/>
    <w:rsid w:val="00B0441E"/>
    <w:rsid w:val="00B05EAD"/>
    <w:rsid w:val="00B07561"/>
    <w:rsid w:val="00B07C59"/>
    <w:rsid w:val="00B11316"/>
    <w:rsid w:val="00B15A64"/>
    <w:rsid w:val="00B171D5"/>
    <w:rsid w:val="00B2068E"/>
    <w:rsid w:val="00B20875"/>
    <w:rsid w:val="00B20F6D"/>
    <w:rsid w:val="00B21D2B"/>
    <w:rsid w:val="00B225B3"/>
    <w:rsid w:val="00B23C94"/>
    <w:rsid w:val="00B25492"/>
    <w:rsid w:val="00B27498"/>
    <w:rsid w:val="00B31361"/>
    <w:rsid w:val="00B319D4"/>
    <w:rsid w:val="00B31EAD"/>
    <w:rsid w:val="00B3287B"/>
    <w:rsid w:val="00B3480C"/>
    <w:rsid w:val="00B35136"/>
    <w:rsid w:val="00B40137"/>
    <w:rsid w:val="00B4039E"/>
    <w:rsid w:val="00B407DC"/>
    <w:rsid w:val="00B417AE"/>
    <w:rsid w:val="00B41A91"/>
    <w:rsid w:val="00B450E2"/>
    <w:rsid w:val="00B45A2E"/>
    <w:rsid w:val="00B46D68"/>
    <w:rsid w:val="00B4732E"/>
    <w:rsid w:val="00B518E3"/>
    <w:rsid w:val="00B52E2D"/>
    <w:rsid w:val="00B5375A"/>
    <w:rsid w:val="00B54FE5"/>
    <w:rsid w:val="00B55112"/>
    <w:rsid w:val="00B5516C"/>
    <w:rsid w:val="00B55ED8"/>
    <w:rsid w:val="00B5642E"/>
    <w:rsid w:val="00B566A6"/>
    <w:rsid w:val="00B574BA"/>
    <w:rsid w:val="00B6149C"/>
    <w:rsid w:val="00B6173E"/>
    <w:rsid w:val="00B6376E"/>
    <w:rsid w:val="00B63E13"/>
    <w:rsid w:val="00B655BB"/>
    <w:rsid w:val="00B665A7"/>
    <w:rsid w:val="00B67A2F"/>
    <w:rsid w:val="00B71263"/>
    <w:rsid w:val="00B75D97"/>
    <w:rsid w:val="00B75DD7"/>
    <w:rsid w:val="00B767C2"/>
    <w:rsid w:val="00B76F9F"/>
    <w:rsid w:val="00B801EC"/>
    <w:rsid w:val="00B81501"/>
    <w:rsid w:val="00B8244D"/>
    <w:rsid w:val="00B83631"/>
    <w:rsid w:val="00B866E4"/>
    <w:rsid w:val="00B867E1"/>
    <w:rsid w:val="00B9282A"/>
    <w:rsid w:val="00B95CA5"/>
    <w:rsid w:val="00B96D70"/>
    <w:rsid w:val="00BA0B0F"/>
    <w:rsid w:val="00BA1AD5"/>
    <w:rsid w:val="00BA1DD5"/>
    <w:rsid w:val="00BA2A17"/>
    <w:rsid w:val="00BA5251"/>
    <w:rsid w:val="00BA5328"/>
    <w:rsid w:val="00BA5C24"/>
    <w:rsid w:val="00BA7E93"/>
    <w:rsid w:val="00BB0A38"/>
    <w:rsid w:val="00BB3740"/>
    <w:rsid w:val="00BB3851"/>
    <w:rsid w:val="00BB3B80"/>
    <w:rsid w:val="00BB3EAC"/>
    <w:rsid w:val="00BB40B5"/>
    <w:rsid w:val="00BB46F8"/>
    <w:rsid w:val="00BB49BD"/>
    <w:rsid w:val="00BB790E"/>
    <w:rsid w:val="00BC09CD"/>
    <w:rsid w:val="00BC1A74"/>
    <w:rsid w:val="00BC3505"/>
    <w:rsid w:val="00BC4276"/>
    <w:rsid w:val="00BC4279"/>
    <w:rsid w:val="00BC5FF6"/>
    <w:rsid w:val="00BC62F1"/>
    <w:rsid w:val="00BC771A"/>
    <w:rsid w:val="00BC7C5E"/>
    <w:rsid w:val="00BD093E"/>
    <w:rsid w:val="00BD0C8C"/>
    <w:rsid w:val="00BD1916"/>
    <w:rsid w:val="00BD2287"/>
    <w:rsid w:val="00BD41D1"/>
    <w:rsid w:val="00BD5593"/>
    <w:rsid w:val="00BE04A9"/>
    <w:rsid w:val="00BE082F"/>
    <w:rsid w:val="00BE0BB0"/>
    <w:rsid w:val="00BE0EAC"/>
    <w:rsid w:val="00BE1F08"/>
    <w:rsid w:val="00BE2247"/>
    <w:rsid w:val="00BE387F"/>
    <w:rsid w:val="00BE4473"/>
    <w:rsid w:val="00BE5B99"/>
    <w:rsid w:val="00BE63D9"/>
    <w:rsid w:val="00BF0A74"/>
    <w:rsid w:val="00BF2532"/>
    <w:rsid w:val="00BF3450"/>
    <w:rsid w:val="00BF5F51"/>
    <w:rsid w:val="00BF61D1"/>
    <w:rsid w:val="00C01D5D"/>
    <w:rsid w:val="00C023ED"/>
    <w:rsid w:val="00C0346C"/>
    <w:rsid w:val="00C04AF4"/>
    <w:rsid w:val="00C05AFD"/>
    <w:rsid w:val="00C108B3"/>
    <w:rsid w:val="00C111C5"/>
    <w:rsid w:val="00C118D7"/>
    <w:rsid w:val="00C14402"/>
    <w:rsid w:val="00C1570D"/>
    <w:rsid w:val="00C15712"/>
    <w:rsid w:val="00C1698B"/>
    <w:rsid w:val="00C16F6A"/>
    <w:rsid w:val="00C171D0"/>
    <w:rsid w:val="00C22E81"/>
    <w:rsid w:val="00C2427B"/>
    <w:rsid w:val="00C24AB1"/>
    <w:rsid w:val="00C25D0E"/>
    <w:rsid w:val="00C25DDB"/>
    <w:rsid w:val="00C268E1"/>
    <w:rsid w:val="00C26FFE"/>
    <w:rsid w:val="00C32A2E"/>
    <w:rsid w:val="00C32AF4"/>
    <w:rsid w:val="00C347F4"/>
    <w:rsid w:val="00C35E43"/>
    <w:rsid w:val="00C40304"/>
    <w:rsid w:val="00C410FE"/>
    <w:rsid w:val="00C44E04"/>
    <w:rsid w:val="00C459C2"/>
    <w:rsid w:val="00C6029A"/>
    <w:rsid w:val="00C61193"/>
    <w:rsid w:val="00C63132"/>
    <w:rsid w:val="00C633BF"/>
    <w:rsid w:val="00C637F3"/>
    <w:rsid w:val="00C64FDC"/>
    <w:rsid w:val="00C65343"/>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79"/>
    <w:rsid w:val="00C94BC3"/>
    <w:rsid w:val="00CA084B"/>
    <w:rsid w:val="00CA1BD6"/>
    <w:rsid w:val="00CA2D15"/>
    <w:rsid w:val="00CA6FDE"/>
    <w:rsid w:val="00CA727F"/>
    <w:rsid w:val="00CB3DD8"/>
    <w:rsid w:val="00CB428F"/>
    <w:rsid w:val="00CB4CE9"/>
    <w:rsid w:val="00CC11B7"/>
    <w:rsid w:val="00CC191D"/>
    <w:rsid w:val="00CC45C8"/>
    <w:rsid w:val="00CC4C8D"/>
    <w:rsid w:val="00CC64B5"/>
    <w:rsid w:val="00CC752B"/>
    <w:rsid w:val="00CC78A2"/>
    <w:rsid w:val="00CD12F2"/>
    <w:rsid w:val="00CD28C6"/>
    <w:rsid w:val="00CD39B0"/>
    <w:rsid w:val="00CD6AB3"/>
    <w:rsid w:val="00CD6EFC"/>
    <w:rsid w:val="00CE2FE7"/>
    <w:rsid w:val="00CE3524"/>
    <w:rsid w:val="00CE68EC"/>
    <w:rsid w:val="00CE7C3E"/>
    <w:rsid w:val="00CF1BCF"/>
    <w:rsid w:val="00CF3296"/>
    <w:rsid w:val="00CF4FEC"/>
    <w:rsid w:val="00CF6F6F"/>
    <w:rsid w:val="00CF7D8B"/>
    <w:rsid w:val="00D012C5"/>
    <w:rsid w:val="00D02993"/>
    <w:rsid w:val="00D02D6F"/>
    <w:rsid w:val="00D041CA"/>
    <w:rsid w:val="00D048BF"/>
    <w:rsid w:val="00D105EB"/>
    <w:rsid w:val="00D118BF"/>
    <w:rsid w:val="00D12898"/>
    <w:rsid w:val="00D1404F"/>
    <w:rsid w:val="00D14460"/>
    <w:rsid w:val="00D14762"/>
    <w:rsid w:val="00D1687F"/>
    <w:rsid w:val="00D16D50"/>
    <w:rsid w:val="00D17B34"/>
    <w:rsid w:val="00D224F7"/>
    <w:rsid w:val="00D2287B"/>
    <w:rsid w:val="00D25E92"/>
    <w:rsid w:val="00D27603"/>
    <w:rsid w:val="00D27CD8"/>
    <w:rsid w:val="00D305BB"/>
    <w:rsid w:val="00D31A11"/>
    <w:rsid w:val="00D31B99"/>
    <w:rsid w:val="00D3679A"/>
    <w:rsid w:val="00D376F5"/>
    <w:rsid w:val="00D37858"/>
    <w:rsid w:val="00D40F77"/>
    <w:rsid w:val="00D4550E"/>
    <w:rsid w:val="00D4563E"/>
    <w:rsid w:val="00D45734"/>
    <w:rsid w:val="00D45ABA"/>
    <w:rsid w:val="00D46754"/>
    <w:rsid w:val="00D467F0"/>
    <w:rsid w:val="00D518C8"/>
    <w:rsid w:val="00D5226D"/>
    <w:rsid w:val="00D54024"/>
    <w:rsid w:val="00D54A55"/>
    <w:rsid w:val="00D5656D"/>
    <w:rsid w:val="00D5712A"/>
    <w:rsid w:val="00D57B10"/>
    <w:rsid w:val="00D57D8C"/>
    <w:rsid w:val="00D614AE"/>
    <w:rsid w:val="00D62F77"/>
    <w:rsid w:val="00D644DE"/>
    <w:rsid w:val="00D667CC"/>
    <w:rsid w:val="00D67FBF"/>
    <w:rsid w:val="00D71DE9"/>
    <w:rsid w:val="00D725DC"/>
    <w:rsid w:val="00D73058"/>
    <w:rsid w:val="00D74878"/>
    <w:rsid w:val="00D758B8"/>
    <w:rsid w:val="00D76AB6"/>
    <w:rsid w:val="00D77043"/>
    <w:rsid w:val="00D77EB9"/>
    <w:rsid w:val="00D816FC"/>
    <w:rsid w:val="00D83277"/>
    <w:rsid w:val="00D876C6"/>
    <w:rsid w:val="00D87BC0"/>
    <w:rsid w:val="00D91A01"/>
    <w:rsid w:val="00D9558C"/>
    <w:rsid w:val="00D9646D"/>
    <w:rsid w:val="00D97FA7"/>
    <w:rsid w:val="00DA143F"/>
    <w:rsid w:val="00DA1527"/>
    <w:rsid w:val="00DA2D02"/>
    <w:rsid w:val="00DA4B65"/>
    <w:rsid w:val="00DA5254"/>
    <w:rsid w:val="00DA5C04"/>
    <w:rsid w:val="00DA5ED1"/>
    <w:rsid w:val="00DB043A"/>
    <w:rsid w:val="00DB1876"/>
    <w:rsid w:val="00DB1CB0"/>
    <w:rsid w:val="00DB21CB"/>
    <w:rsid w:val="00DB52C0"/>
    <w:rsid w:val="00DB6558"/>
    <w:rsid w:val="00DC0693"/>
    <w:rsid w:val="00DC2054"/>
    <w:rsid w:val="00DC276F"/>
    <w:rsid w:val="00DC30B8"/>
    <w:rsid w:val="00DC34B0"/>
    <w:rsid w:val="00DC4270"/>
    <w:rsid w:val="00DC625C"/>
    <w:rsid w:val="00DC65E1"/>
    <w:rsid w:val="00DC7C35"/>
    <w:rsid w:val="00DC7F07"/>
    <w:rsid w:val="00DD47F8"/>
    <w:rsid w:val="00DD4CB2"/>
    <w:rsid w:val="00DD6BF0"/>
    <w:rsid w:val="00DE0EEB"/>
    <w:rsid w:val="00DE171A"/>
    <w:rsid w:val="00DE25DB"/>
    <w:rsid w:val="00DE2A31"/>
    <w:rsid w:val="00DE2CA8"/>
    <w:rsid w:val="00DE39E6"/>
    <w:rsid w:val="00DE3EBF"/>
    <w:rsid w:val="00DE4AF7"/>
    <w:rsid w:val="00DE648D"/>
    <w:rsid w:val="00DF3744"/>
    <w:rsid w:val="00DF49B7"/>
    <w:rsid w:val="00DF5933"/>
    <w:rsid w:val="00DF7293"/>
    <w:rsid w:val="00E03AB7"/>
    <w:rsid w:val="00E04382"/>
    <w:rsid w:val="00E04C49"/>
    <w:rsid w:val="00E04C78"/>
    <w:rsid w:val="00E0604A"/>
    <w:rsid w:val="00E063FD"/>
    <w:rsid w:val="00E0746B"/>
    <w:rsid w:val="00E10B9F"/>
    <w:rsid w:val="00E13F60"/>
    <w:rsid w:val="00E15049"/>
    <w:rsid w:val="00E17069"/>
    <w:rsid w:val="00E178C3"/>
    <w:rsid w:val="00E202A1"/>
    <w:rsid w:val="00E20FD4"/>
    <w:rsid w:val="00E211C3"/>
    <w:rsid w:val="00E249ED"/>
    <w:rsid w:val="00E25A6E"/>
    <w:rsid w:val="00E33663"/>
    <w:rsid w:val="00E339C4"/>
    <w:rsid w:val="00E34614"/>
    <w:rsid w:val="00E3463F"/>
    <w:rsid w:val="00E3525F"/>
    <w:rsid w:val="00E3637B"/>
    <w:rsid w:val="00E36D24"/>
    <w:rsid w:val="00E41773"/>
    <w:rsid w:val="00E419B6"/>
    <w:rsid w:val="00E41F6A"/>
    <w:rsid w:val="00E4347B"/>
    <w:rsid w:val="00E438C2"/>
    <w:rsid w:val="00E454F4"/>
    <w:rsid w:val="00E52F10"/>
    <w:rsid w:val="00E54AFD"/>
    <w:rsid w:val="00E54FBA"/>
    <w:rsid w:val="00E5559A"/>
    <w:rsid w:val="00E60F86"/>
    <w:rsid w:val="00E6103B"/>
    <w:rsid w:val="00E610DF"/>
    <w:rsid w:val="00E63D52"/>
    <w:rsid w:val="00E64374"/>
    <w:rsid w:val="00E761ED"/>
    <w:rsid w:val="00E762CC"/>
    <w:rsid w:val="00E77657"/>
    <w:rsid w:val="00E80091"/>
    <w:rsid w:val="00E81873"/>
    <w:rsid w:val="00E81A30"/>
    <w:rsid w:val="00E81BB8"/>
    <w:rsid w:val="00E82948"/>
    <w:rsid w:val="00E83B7D"/>
    <w:rsid w:val="00E83D66"/>
    <w:rsid w:val="00E8500F"/>
    <w:rsid w:val="00E859D2"/>
    <w:rsid w:val="00E86DAD"/>
    <w:rsid w:val="00E8724C"/>
    <w:rsid w:val="00E87C09"/>
    <w:rsid w:val="00E91AE3"/>
    <w:rsid w:val="00E92673"/>
    <w:rsid w:val="00E931EC"/>
    <w:rsid w:val="00E9347D"/>
    <w:rsid w:val="00E93A18"/>
    <w:rsid w:val="00E94D5A"/>
    <w:rsid w:val="00E94DE6"/>
    <w:rsid w:val="00E95333"/>
    <w:rsid w:val="00EA114B"/>
    <w:rsid w:val="00EA2E85"/>
    <w:rsid w:val="00EA433D"/>
    <w:rsid w:val="00EA4AF8"/>
    <w:rsid w:val="00EB1FE5"/>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D7826"/>
    <w:rsid w:val="00EE022E"/>
    <w:rsid w:val="00EE0FC9"/>
    <w:rsid w:val="00EE2F18"/>
    <w:rsid w:val="00EE3662"/>
    <w:rsid w:val="00EE516C"/>
    <w:rsid w:val="00EE5A58"/>
    <w:rsid w:val="00EE5DC0"/>
    <w:rsid w:val="00EE5FC5"/>
    <w:rsid w:val="00EE6125"/>
    <w:rsid w:val="00EE7661"/>
    <w:rsid w:val="00EF15C0"/>
    <w:rsid w:val="00EF1AB3"/>
    <w:rsid w:val="00EF450F"/>
    <w:rsid w:val="00EF5D9E"/>
    <w:rsid w:val="00EF633B"/>
    <w:rsid w:val="00F00012"/>
    <w:rsid w:val="00F0025E"/>
    <w:rsid w:val="00F00397"/>
    <w:rsid w:val="00F03E13"/>
    <w:rsid w:val="00F051A4"/>
    <w:rsid w:val="00F06D7C"/>
    <w:rsid w:val="00F07278"/>
    <w:rsid w:val="00F0792F"/>
    <w:rsid w:val="00F07BBB"/>
    <w:rsid w:val="00F07FEE"/>
    <w:rsid w:val="00F10E71"/>
    <w:rsid w:val="00F10F55"/>
    <w:rsid w:val="00F15ACA"/>
    <w:rsid w:val="00F15E19"/>
    <w:rsid w:val="00F16641"/>
    <w:rsid w:val="00F237BB"/>
    <w:rsid w:val="00F23862"/>
    <w:rsid w:val="00F26895"/>
    <w:rsid w:val="00F27733"/>
    <w:rsid w:val="00F360E1"/>
    <w:rsid w:val="00F3660E"/>
    <w:rsid w:val="00F426CB"/>
    <w:rsid w:val="00F467D1"/>
    <w:rsid w:val="00F46FBA"/>
    <w:rsid w:val="00F478C7"/>
    <w:rsid w:val="00F50D62"/>
    <w:rsid w:val="00F52719"/>
    <w:rsid w:val="00F52935"/>
    <w:rsid w:val="00F545AA"/>
    <w:rsid w:val="00F54828"/>
    <w:rsid w:val="00F568F9"/>
    <w:rsid w:val="00F5712A"/>
    <w:rsid w:val="00F5718F"/>
    <w:rsid w:val="00F60D48"/>
    <w:rsid w:val="00F62C2A"/>
    <w:rsid w:val="00F62DAF"/>
    <w:rsid w:val="00F63478"/>
    <w:rsid w:val="00F6362C"/>
    <w:rsid w:val="00F642C2"/>
    <w:rsid w:val="00F64749"/>
    <w:rsid w:val="00F66561"/>
    <w:rsid w:val="00F675A2"/>
    <w:rsid w:val="00F702F5"/>
    <w:rsid w:val="00F70CEF"/>
    <w:rsid w:val="00F71941"/>
    <w:rsid w:val="00F75F45"/>
    <w:rsid w:val="00F77192"/>
    <w:rsid w:val="00F80106"/>
    <w:rsid w:val="00F80A9D"/>
    <w:rsid w:val="00F82510"/>
    <w:rsid w:val="00F83AE9"/>
    <w:rsid w:val="00F8400A"/>
    <w:rsid w:val="00F84CD6"/>
    <w:rsid w:val="00F8526A"/>
    <w:rsid w:val="00F8688C"/>
    <w:rsid w:val="00F86B14"/>
    <w:rsid w:val="00F90E37"/>
    <w:rsid w:val="00F93EAE"/>
    <w:rsid w:val="00F94422"/>
    <w:rsid w:val="00F96DE2"/>
    <w:rsid w:val="00FA0C2C"/>
    <w:rsid w:val="00FA49B3"/>
    <w:rsid w:val="00FA64CE"/>
    <w:rsid w:val="00FA668E"/>
    <w:rsid w:val="00FB2A61"/>
    <w:rsid w:val="00FB3479"/>
    <w:rsid w:val="00FB34BA"/>
    <w:rsid w:val="00FB5EE3"/>
    <w:rsid w:val="00FB63C4"/>
    <w:rsid w:val="00FB6451"/>
    <w:rsid w:val="00FB65A2"/>
    <w:rsid w:val="00FC0346"/>
    <w:rsid w:val="00FC072B"/>
    <w:rsid w:val="00FC2F61"/>
    <w:rsid w:val="00FC3203"/>
    <w:rsid w:val="00FC55BC"/>
    <w:rsid w:val="00FC6ECF"/>
    <w:rsid w:val="00FD3EC6"/>
    <w:rsid w:val="00FD41ED"/>
    <w:rsid w:val="00FD4A02"/>
    <w:rsid w:val="00FD4F19"/>
    <w:rsid w:val="00FD4F31"/>
    <w:rsid w:val="00FD5F5C"/>
    <w:rsid w:val="00FD7C22"/>
    <w:rsid w:val="00FE0FB5"/>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 w:val="00FF66CD"/>
    <w:rsid w:val="00FF753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6A7A7"/>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aliases w:val="custom 4"/>
    <w:basedOn w:val="Normal"/>
    <w:next w:val="Normal"/>
    <w:link w:val="Heading1Char"/>
    <w:uiPriority w:val="9"/>
    <w:qFormat/>
    <w:rsid w:val="00CB428F"/>
    <w:pPr>
      <w:keepNext/>
      <w:keepLines/>
      <w:spacing w:before="240"/>
      <w:outlineLvl w:val="0"/>
    </w:pPr>
    <w:rPr>
      <w:rFonts w:ascii="Baskerville SemiBold" w:eastAsiaTheme="majorEastAsia" w:hAnsi="Baskerville SemiBold" w:cstheme="majorBidi"/>
      <w:b/>
      <w:i/>
      <w:color w:val="2F5496" w:themeColor="accent1" w:themeShade="BF"/>
      <w:sz w:val="32"/>
      <w:szCs w:val="32"/>
    </w:rPr>
  </w:style>
  <w:style w:type="paragraph" w:styleId="Heading2">
    <w:name w:val="heading 2"/>
    <w:basedOn w:val="Normal"/>
    <w:next w:val="Normal"/>
    <w:link w:val="Heading2Char"/>
    <w:uiPriority w:val="9"/>
    <w:unhideWhenUsed/>
    <w:qFormat/>
    <w:rsid w:val="00CB42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6B1514"/>
    <w:pPr>
      <w:keepNext/>
      <w:keepLines/>
      <w:spacing w:before="40" w:line="360" w:lineRule="auto"/>
      <w:ind w:firstLine="720"/>
      <w:outlineLvl w:val="2"/>
    </w:pPr>
    <w:rPr>
      <w:rFonts w:asciiTheme="minorHAnsi" w:eastAsiaTheme="majorEastAsia" w:hAnsiTheme="min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CB428F"/>
    <w:pPr>
      <w:keepNext/>
      <w:keepLines/>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CB428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428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428F"/>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428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2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ustom 4 Char"/>
    <w:basedOn w:val="DefaultParagraphFont"/>
    <w:link w:val="Heading1"/>
    <w:uiPriority w:val="9"/>
    <w:rsid w:val="00CB428F"/>
    <w:rPr>
      <w:rFonts w:ascii="Baskerville SemiBold" w:eastAsiaTheme="majorEastAsia" w:hAnsi="Baskerville SemiBold" w:cstheme="majorBidi"/>
      <w:b/>
      <w: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val="0"/>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6B1514"/>
    <w:rPr>
      <w:rFonts w:eastAsiaTheme="majorEastAsia"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val="0"/>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6150A5"/>
    <w:rPr>
      <w:i/>
      <w:iCs/>
      <w:color w:val="4472C4" w:themeColor="accent1"/>
    </w:rPr>
  </w:style>
  <w:style w:type="character" w:styleId="SubtleReference">
    <w:name w:val="Subtle Reference"/>
    <w:basedOn w:val="DefaultParagraphFont"/>
    <w:uiPriority w:val="31"/>
    <w:qFormat/>
    <w:rsid w:val="006150A5"/>
    <w:rPr>
      <w:smallCaps/>
      <w:color w:val="5A5A5A" w:themeColor="text1" w:themeTint="A5"/>
    </w:rPr>
  </w:style>
  <w:style w:type="paragraph" w:styleId="IntenseQuote">
    <w:name w:val="Intense Quote"/>
    <w:basedOn w:val="Normal"/>
    <w:next w:val="Normal"/>
    <w:link w:val="IntenseQuoteChar"/>
    <w:uiPriority w:val="30"/>
    <w:qFormat/>
    <w:rsid w:val="006150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150A5"/>
    <w:rPr>
      <w:rFonts w:ascii="Times New Roman" w:eastAsia="Times New Roman" w:hAnsi="Times New Roman" w:cs="Times New Roman"/>
      <w:i/>
      <w:iCs/>
      <w:color w:val="4472C4" w:themeColor="accent1"/>
    </w:rPr>
  </w:style>
  <w:style w:type="paragraph" w:styleId="Quote">
    <w:name w:val="Quote"/>
    <w:basedOn w:val="Normal"/>
    <w:next w:val="Normal"/>
    <w:link w:val="QuoteChar"/>
    <w:uiPriority w:val="29"/>
    <w:qFormat/>
    <w:rsid w:val="006150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50A5"/>
    <w:rPr>
      <w:rFonts w:ascii="Times New Roman" w:eastAsia="Times New Roman" w:hAnsi="Times New Roman" w:cs="Times New Roman"/>
      <w:i/>
      <w:iCs/>
      <w:color w:val="404040" w:themeColor="text1" w:themeTint="BF"/>
    </w:rPr>
  </w:style>
  <w:style w:type="character" w:styleId="BookTitle">
    <w:name w:val="Book Title"/>
    <w:aliases w:val="custom heading 4"/>
    <w:basedOn w:val="Heading4Char"/>
    <w:uiPriority w:val="33"/>
    <w:qFormat/>
    <w:rsid w:val="004B6B0F"/>
    <w:rPr>
      <w:rFonts w:asciiTheme="minorHAnsi" w:eastAsia="Calibri" w:hAnsiTheme="minorHAnsi" w:cstheme="majorBidi"/>
      <w:b w:val="0"/>
      <w:bCs w:val="0"/>
      <w:i/>
      <w:iCs/>
      <w:color w:val="2F5496" w:themeColor="accent1" w:themeShade="BF"/>
      <w:spacing w:val="5"/>
      <w:lang w:val="en-GB" w:eastAsia="zh-CN"/>
    </w:rPr>
  </w:style>
  <w:style w:type="character" w:customStyle="1" w:styleId="Heading7Char">
    <w:name w:val="Heading 7 Char"/>
    <w:basedOn w:val="DefaultParagraphFont"/>
    <w:link w:val="Heading7"/>
    <w:uiPriority w:val="9"/>
    <w:semiHidden/>
    <w:rsid w:val="00CB428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42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28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370762130">
      <w:bodyDiv w:val="1"/>
      <w:marLeft w:val="0"/>
      <w:marRight w:val="0"/>
      <w:marTop w:val="0"/>
      <w:marBottom w:val="0"/>
      <w:divBdr>
        <w:top w:val="none" w:sz="0" w:space="0" w:color="auto"/>
        <w:left w:val="none" w:sz="0" w:space="0" w:color="auto"/>
        <w:bottom w:val="none" w:sz="0" w:space="0" w:color="auto"/>
        <w:right w:val="none" w:sz="0" w:space="0" w:color="auto"/>
      </w:divBdr>
    </w:div>
    <w:div w:id="374237650">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87166253">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96824502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33827952">
      <w:bodyDiv w:val="1"/>
      <w:marLeft w:val="0"/>
      <w:marRight w:val="0"/>
      <w:marTop w:val="0"/>
      <w:marBottom w:val="0"/>
      <w:divBdr>
        <w:top w:val="none" w:sz="0" w:space="0" w:color="auto"/>
        <w:left w:val="none" w:sz="0" w:space="0" w:color="auto"/>
        <w:bottom w:val="none" w:sz="0" w:space="0" w:color="auto"/>
        <w:right w:val="none" w:sz="0" w:space="0" w:color="auto"/>
      </w:divBdr>
    </w:div>
    <w:div w:id="1636108742">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27494002">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044557452">
      <w:bodyDiv w:val="1"/>
      <w:marLeft w:val="0"/>
      <w:marRight w:val="0"/>
      <w:marTop w:val="0"/>
      <w:marBottom w:val="0"/>
      <w:divBdr>
        <w:top w:val="none" w:sz="0" w:space="0" w:color="auto"/>
        <w:left w:val="none" w:sz="0" w:space="0" w:color="auto"/>
        <w:bottom w:val="none" w:sz="0" w:space="0" w:color="auto"/>
        <w:right w:val="none" w:sz="0" w:space="0" w:color="auto"/>
      </w:divBdr>
    </w:div>
    <w:div w:id="2088571701">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8DED20-441D-BC45-B0BB-DA8691DF9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6545</TotalTime>
  <Pages>39</Pages>
  <Words>106711</Words>
  <Characters>608255</Characters>
  <Application>Microsoft Office Word</Application>
  <DocSecurity>0</DocSecurity>
  <Lines>5068</Lines>
  <Paragraphs>1427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Prakashchandra Sethiya</cp:lastModifiedBy>
  <cp:revision>1346</cp:revision>
  <dcterms:created xsi:type="dcterms:W3CDTF">2019-10-08T09:21:00Z</dcterms:created>
  <dcterms:modified xsi:type="dcterms:W3CDTF">2020-03-31T13:01:00Z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